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F0C" w:rsidRDefault="00ED6F0C" w:rsidP="00ED6F0C">
      <w:pPr>
        <w:pStyle w:val="Nosaukums"/>
        <w:tabs>
          <w:tab w:val="left" w:pos="8647"/>
        </w:tabs>
        <w:rPr>
          <w:rFonts w:asciiTheme="minorHAnsi" w:hAnsiTheme="minorHAnsi" w:cstheme="minorHAnsi"/>
          <w:sz w:val="24"/>
          <w:szCs w:val="24"/>
        </w:rPr>
      </w:pPr>
      <w:r w:rsidRPr="00614554">
        <w:rPr>
          <w:rFonts w:asciiTheme="minorHAnsi" w:hAnsiTheme="minorHAnsi" w:cstheme="minorHAnsi"/>
          <w:sz w:val="28"/>
          <w:szCs w:val="28"/>
        </w:rPr>
        <w:t xml:space="preserve">Līgums </w:t>
      </w:r>
      <w:proofErr w:type="spellStart"/>
      <w:r w:rsidRPr="00614554">
        <w:rPr>
          <w:rFonts w:asciiTheme="minorHAnsi" w:hAnsiTheme="minorHAnsi" w:cstheme="minorHAnsi"/>
          <w:sz w:val="28"/>
          <w:szCs w:val="28"/>
        </w:rPr>
        <w:t>Nr</w:t>
      </w:r>
      <w:r w:rsidRPr="00CC68CA">
        <w:rPr>
          <w:rFonts w:asciiTheme="minorHAnsi" w:hAnsiTheme="minorHAnsi" w:cstheme="minorHAnsi"/>
          <w:sz w:val="24"/>
          <w:szCs w:val="24"/>
        </w:rPr>
        <w:t>.</w:t>
      </w:r>
      <w:r>
        <w:rPr>
          <w:rFonts w:asciiTheme="minorHAnsi" w:hAnsiTheme="minorHAnsi" w:cstheme="minorHAnsi"/>
          <w:sz w:val="24"/>
          <w:szCs w:val="24"/>
        </w:rPr>
        <w:t>NND</w:t>
      </w:r>
      <w:proofErr w:type="spellEnd"/>
      <w:r>
        <w:rPr>
          <w:rFonts w:asciiTheme="minorHAnsi" w:hAnsiTheme="minorHAnsi" w:cstheme="minorHAnsi"/>
          <w:sz w:val="24"/>
          <w:szCs w:val="24"/>
        </w:rPr>
        <w:t>/2020/08</w:t>
      </w:r>
    </w:p>
    <w:p w:rsidR="00ED6F0C" w:rsidRDefault="00ED6F0C" w:rsidP="00ED6F0C">
      <w:pPr>
        <w:tabs>
          <w:tab w:val="left" w:pos="8647"/>
        </w:tabs>
        <w:autoSpaceDE w:val="0"/>
        <w:jc w:val="center"/>
        <w:rPr>
          <w:rFonts w:asciiTheme="minorHAnsi" w:hAnsiTheme="minorHAnsi" w:cstheme="minorHAnsi"/>
          <w:b/>
          <w:sz w:val="24"/>
          <w:szCs w:val="24"/>
        </w:rPr>
      </w:pPr>
      <w:bookmarkStart w:id="0" w:name="_Hlk513728019"/>
      <w:r w:rsidRPr="007A0549">
        <w:rPr>
          <w:rFonts w:asciiTheme="minorHAnsi" w:hAnsiTheme="minorHAnsi" w:cstheme="minorHAnsi"/>
          <w:b/>
          <w:sz w:val="24"/>
          <w:szCs w:val="24"/>
        </w:rPr>
        <w:t>“</w:t>
      </w:r>
      <w:bookmarkEnd w:id="0"/>
      <w:r w:rsidRPr="007A0549">
        <w:rPr>
          <w:rFonts w:asciiTheme="minorHAnsi" w:hAnsiTheme="minorHAnsi" w:cstheme="minorHAnsi"/>
          <w:b/>
          <w:sz w:val="24"/>
          <w:szCs w:val="24"/>
        </w:rPr>
        <w:t xml:space="preserve">Nīcas kultūras nama skatuves apgaismojuma un skatuves mehānikas iekārtu </w:t>
      </w:r>
    </w:p>
    <w:p w:rsidR="00ED6F0C" w:rsidRPr="007A0549" w:rsidRDefault="00ED6F0C" w:rsidP="00ED6F0C">
      <w:pPr>
        <w:tabs>
          <w:tab w:val="left" w:pos="8647"/>
        </w:tabs>
        <w:autoSpaceDE w:val="0"/>
        <w:jc w:val="center"/>
        <w:rPr>
          <w:rFonts w:asciiTheme="minorHAnsi" w:hAnsiTheme="minorHAnsi" w:cstheme="minorHAnsi"/>
          <w:b/>
          <w:sz w:val="24"/>
          <w:szCs w:val="24"/>
        </w:rPr>
      </w:pPr>
      <w:r w:rsidRPr="007A0549">
        <w:rPr>
          <w:rFonts w:asciiTheme="minorHAnsi" w:hAnsiTheme="minorHAnsi" w:cstheme="minorHAnsi"/>
          <w:b/>
          <w:sz w:val="24"/>
          <w:szCs w:val="24"/>
        </w:rPr>
        <w:t>piegāde un uzstādīšana”</w:t>
      </w:r>
    </w:p>
    <w:p w:rsidR="00ED6F0C" w:rsidRPr="00CC68CA" w:rsidRDefault="00ED6F0C" w:rsidP="00ED6F0C">
      <w:pPr>
        <w:tabs>
          <w:tab w:val="left" w:pos="8647"/>
        </w:tabs>
        <w:autoSpaceDE w:val="0"/>
        <w:jc w:val="center"/>
        <w:rPr>
          <w:rFonts w:asciiTheme="minorHAnsi" w:hAnsiTheme="minorHAnsi" w:cstheme="minorHAnsi"/>
          <w:sz w:val="24"/>
          <w:szCs w:val="24"/>
        </w:rPr>
      </w:pPr>
    </w:p>
    <w:p w:rsidR="00ED6F0C" w:rsidRPr="00CC68CA" w:rsidRDefault="00ED6F0C" w:rsidP="00ED6F0C">
      <w:pPr>
        <w:tabs>
          <w:tab w:val="left" w:pos="7513"/>
        </w:tabs>
        <w:autoSpaceDE w:val="0"/>
        <w:jc w:val="both"/>
        <w:rPr>
          <w:rFonts w:asciiTheme="minorHAnsi" w:hAnsiTheme="minorHAnsi" w:cstheme="minorHAnsi"/>
          <w:sz w:val="24"/>
          <w:szCs w:val="24"/>
        </w:rPr>
      </w:pPr>
      <w:r>
        <w:rPr>
          <w:rFonts w:asciiTheme="minorHAnsi" w:hAnsiTheme="minorHAnsi" w:cstheme="minorHAnsi"/>
          <w:sz w:val="24"/>
          <w:szCs w:val="24"/>
        </w:rPr>
        <w:t>Nīca</w:t>
      </w:r>
      <w:r w:rsidRPr="00CC68CA">
        <w:rPr>
          <w:rFonts w:asciiTheme="minorHAnsi" w:hAnsiTheme="minorHAnsi" w:cstheme="minorHAnsi"/>
          <w:sz w:val="24"/>
          <w:szCs w:val="24"/>
        </w:rPr>
        <w:t xml:space="preserve">                                                                         </w:t>
      </w:r>
      <w:r>
        <w:rPr>
          <w:rFonts w:asciiTheme="minorHAnsi" w:hAnsiTheme="minorHAnsi" w:cstheme="minorHAnsi"/>
          <w:sz w:val="24"/>
          <w:szCs w:val="24"/>
        </w:rPr>
        <w:t xml:space="preserve">              </w:t>
      </w:r>
      <w:r w:rsidRPr="00CC68CA">
        <w:rPr>
          <w:rFonts w:asciiTheme="minorHAnsi" w:hAnsiTheme="minorHAnsi" w:cstheme="minorHAnsi"/>
          <w:sz w:val="24"/>
          <w:szCs w:val="24"/>
        </w:rPr>
        <w:t xml:space="preserve">                </w:t>
      </w:r>
      <w:r w:rsidR="00AC08C6">
        <w:rPr>
          <w:rFonts w:asciiTheme="minorHAnsi" w:hAnsiTheme="minorHAnsi" w:cstheme="minorHAnsi"/>
          <w:sz w:val="24"/>
          <w:szCs w:val="24"/>
        </w:rPr>
        <w:t xml:space="preserve">             </w:t>
      </w:r>
      <w:r w:rsidRPr="00CC68CA">
        <w:rPr>
          <w:rFonts w:asciiTheme="minorHAnsi" w:hAnsiTheme="minorHAnsi" w:cstheme="minorHAnsi"/>
          <w:sz w:val="24"/>
          <w:szCs w:val="24"/>
        </w:rPr>
        <w:t>20</w:t>
      </w:r>
      <w:r>
        <w:rPr>
          <w:rFonts w:asciiTheme="minorHAnsi" w:hAnsiTheme="minorHAnsi" w:cstheme="minorHAnsi"/>
          <w:sz w:val="24"/>
          <w:szCs w:val="24"/>
        </w:rPr>
        <w:t>20</w:t>
      </w:r>
      <w:r w:rsidRPr="00CC68CA">
        <w:rPr>
          <w:rFonts w:asciiTheme="minorHAnsi" w:hAnsiTheme="minorHAnsi" w:cstheme="minorHAnsi"/>
          <w:sz w:val="24"/>
          <w:szCs w:val="24"/>
        </w:rPr>
        <w:t xml:space="preserve">. gada </w:t>
      </w:r>
      <w:r w:rsidR="00AC08C6">
        <w:rPr>
          <w:rFonts w:asciiTheme="minorHAnsi" w:hAnsiTheme="minorHAnsi" w:cstheme="minorHAnsi"/>
          <w:sz w:val="24"/>
          <w:szCs w:val="24"/>
        </w:rPr>
        <w:t>___</w:t>
      </w:r>
      <w:r w:rsidR="00304056">
        <w:rPr>
          <w:rFonts w:asciiTheme="minorHAnsi" w:hAnsiTheme="minorHAnsi" w:cstheme="minorHAnsi"/>
          <w:sz w:val="24"/>
          <w:szCs w:val="24"/>
        </w:rPr>
        <w:t>.augustā</w:t>
      </w:r>
      <w:r w:rsidRPr="00CC68CA">
        <w:rPr>
          <w:rFonts w:asciiTheme="minorHAnsi" w:hAnsiTheme="minorHAnsi" w:cstheme="minorHAnsi"/>
          <w:sz w:val="24"/>
          <w:szCs w:val="24"/>
        </w:rPr>
        <w:t xml:space="preserve"> </w:t>
      </w:r>
    </w:p>
    <w:p w:rsidR="00ED6F0C" w:rsidRPr="00CC68CA" w:rsidRDefault="00ED6F0C" w:rsidP="00ED6F0C">
      <w:pPr>
        <w:tabs>
          <w:tab w:val="left" w:pos="8647"/>
        </w:tabs>
        <w:autoSpaceDE w:val="0"/>
        <w:jc w:val="both"/>
        <w:rPr>
          <w:rFonts w:asciiTheme="minorHAnsi" w:hAnsiTheme="minorHAnsi" w:cstheme="minorHAnsi"/>
          <w:sz w:val="24"/>
          <w:szCs w:val="24"/>
        </w:rPr>
      </w:pPr>
    </w:p>
    <w:p w:rsidR="00ED6F0C" w:rsidRPr="00614554" w:rsidRDefault="00ED6F0C" w:rsidP="00ED6F0C">
      <w:pPr>
        <w:ind w:firstLine="426"/>
        <w:jc w:val="both"/>
        <w:rPr>
          <w:rFonts w:asciiTheme="minorHAnsi" w:hAnsiTheme="minorHAnsi" w:cstheme="minorHAnsi"/>
          <w:sz w:val="24"/>
          <w:szCs w:val="24"/>
        </w:rPr>
      </w:pPr>
      <w:r w:rsidRPr="00614554">
        <w:rPr>
          <w:rFonts w:asciiTheme="minorHAnsi" w:hAnsiTheme="minorHAnsi" w:cstheme="minorHAnsi"/>
          <w:b/>
          <w:bCs/>
          <w:sz w:val="24"/>
          <w:szCs w:val="24"/>
        </w:rPr>
        <w:t xml:space="preserve">Nīcas novada dome, </w:t>
      </w:r>
      <w:r w:rsidRPr="00614554">
        <w:rPr>
          <w:rFonts w:asciiTheme="minorHAnsi" w:hAnsiTheme="minorHAnsi" w:cstheme="minorHAnsi"/>
          <w:bCs/>
          <w:sz w:val="24"/>
          <w:szCs w:val="24"/>
        </w:rPr>
        <w:t>reģ</w:t>
      </w:r>
      <w:r w:rsidR="00B02343">
        <w:rPr>
          <w:rFonts w:asciiTheme="minorHAnsi" w:hAnsiTheme="minorHAnsi" w:cstheme="minorHAnsi"/>
          <w:bCs/>
          <w:sz w:val="24"/>
          <w:szCs w:val="24"/>
        </w:rPr>
        <w:t>istrācijas</w:t>
      </w:r>
      <w:r w:rsidRPr="00614554">
        <w:rPr>
          <w:rFonts w:asciiTheme="minorHAnsi" w:hAnsiTheme="minorHAnsi" w:cstheme="minorHAnsi"/>
          <w:bCs/>
          <w:sz w:val="24"/>
          <w:szCs w:val="24"/>
        </w:rPr>
        <w:t xml:space="preserve"> Nr. 90000031531, Bārtas ielas 6, Nīca, Nīcas pagasts, Nīcas novads, LV-3473,</w:t>
      </w:r>
      <w:r w:rsidRPr="00614554">
        <w:rPr>
          <w:rFonts w:asciiTheme="minorHAnsi" w:hAnsiTheme="minorHAnsi" w:cstheme="minorHAnsi"/>
          <w:sz w:val="24"/>
          <w:szCs w:val="24"/>
        </w:rPr>
        <w:t xml:space="preserve"> tās priekšsēdētāja</w:t>
      </w:r>
      <w:r>
        <w:rPr>
          <w:rFonts w:asciiTheme="minorHAnsi" w:hAnsiTheme="minorHAnsi" w:cstheme="minorHAnsi"/>
          <w:sz w:val="24"/>
          <w:szCs w:val="24"/>
        </w:rPr>
        <w:t xml:space="preserve"> vietnieka</w:t>
      </w:r>
      <w:r w:rsidRPr="00614554">
        <w:rPr>
          <w:rFonts w:asciiTheme="minorHAnsi" w:hAnsiTheme="minorHAnsi" w:cstheme="minorHAnsi"/>
          <w:sz w:val="24"/>
          <w:szCs w:val="24"/>
        </w:rPr>
        <w:t xml:space="preserve"> </w:t>
      </w:r>
      <w:r w:rsidR="00304056">
        <w:rPr>
          <w:rFonts w:asciiTheme="minorHAnsi" w:hAnsiTheme="minorHAnsi" w:cstheme="minorHAnsi"/>
          <w:sz w:val="24"/>
          <w:szCs w:val="24"/>
        </w:rPr>
        <w:t>Raivja Kalēja</w:t>
      </w:r>
      <w:r w:rsidRPr="00614554">
        <w:rPr>
          <w:rFonts w:asciiTheme="minorHAnsi" w:hAnsiTheme="minorHAnsi" w:cstheme="minorHAnsi"/>
          <w:sz w:val="24"/>
          <w:szCs w:val="24"/>
        </w:rPr>
        <w:t xml:space="preserve"> personā, kurš rīkojas uz Nīcas novada domes nolikuma pamata, turpmāk tekstā - </w:t>
      </w:r>
      <w:r w:rsidRPr="00614554">
        <w:rPr>
          <w:rFonts w:asciiTheme="minorHAnsi" w:hAnsiTheme="minorHAnsi" w:cstheme="minorHAnsi"/>
          <w:b/>
          <w:sz w:val="24"/>
          <w:szCs w:val="24"/>
        </w:rPr>
        <w:t>Pasūtītājs</w:t>
      </w:r>
      <w:r w:rsidRPr="00614554">
        <w:rPr>
          <w:rFonts w:asciiTheme="minorHAnsi" w:hAnsiTheme="minorHAnsi" w:cstheme="minorHAnsi"/>
          <w:sz w:val="24"/>
          <w:szCs w:val="24"/>
        </w:rPr>
        <w:t xml:space="preserve">, no vienas puses </w:t>
      </w:r>
    </w:p>
    <w:p w:rsidR="00ED6F0C" w:rsidRPr="00614554" w:rsidRDefault="00ED6F0C" w:rsidP="00ED6F0C">
      <w:pPr>
        <w:jc w:val="both"/>
        <w:rPr>
          <w:rFonts w:asciiTheme="minorHAnsi" w:hAnsiTheme="minorHAnsi" w:cstheme="minorHAnsi"/>
          <w:sz w:val="24"/>
          <w:szCs w:val="24"/>
        </w:rPr>
      </w:pPr>
      <w:r w:rsidRPr="00614554">
        <w:rPr>
          <w:rFonts w:asciiTheme="minorHAnsi" w:hAnsiTheme="minorHAnsi" w:cstheme="minorHAnsi"/>
          <w:sz w:val="24"/>
          <w:szCs w:val="24"/>
        </w:rPr>
        <w:t>un</w:t>
      </w:r>
    </w:p>
    <w:p w:rsidR="00ED6F0C" w:rsidRPr="00614554" w:rsidRDefault="00ED6F0C" w:rsidP="00ED6F0C">
      <w:pPr>
        <w:jc w:val="both"/>
        <w:rPr>
          <w:rFonts w:asciiTheme="minorHAnsi" w:hAnsiTheme="minorHAnsi" w:cstheme="minorHAnsi"/>
          <w:sz w:val="24"/>
          <w:szCs w:val="24"/>
        </w:rPr>
      </w:pPr>
      <w:r>
        <w:rPr>
          <w:rFonts w:asciiTheme="minorHAnsi" w:hAnsiTheme="minorHAnsi" w:cstheme="minorHAnsi"/>
          <w:sz w:val="24"/>
          <w:szCs w:val="24"/>
        </w:rPr>
        <w:t>SIA “</w:t>
      </w:r>
      <w:proofErr w:type="spellStart"/>
      <w:r>
        <w:rPr>
          <w:rFonts w:asciiTheme="minorHAnsi" w:hAnsiTheme="minorHAnsi" w:cstheme="minorHAnsi"/>
          <w:sz w:val="24"/>
          <w:szCs w:val="24"/>
        </w:rPr>
        <w:t>Bang</w:t>
      </w:r>
      <w:proofErr w:type="spellEnd"/>
      <w:r w:rsidR="00A62F23">
        <w:rPr>
          <w:rFonts w:asciiTheme="minorHAnsi" w:hAnsiTheme="minorHAnsi" w:cstheme="minorHAnsi"/>
          <w:sz w:val="24"/>
          <w:szCs w:val="24"/>
        </w:rPr>
        <w:t>!</w:t>
      </w:r>
      <w:r>
        <w:rPr>
          <w:rFonts w:asciiTheme="minorHAnsi" w:hAnsiTheme="minorHAnsi" w:cstheme="minorHAnsi"/>
          <w:sz w:val="24"/>
          <w:szCs w:val="24"/>
        </w:rPr>
        <w:t>”</w:t>
      </w:r>
      <w:r w:rsidRPr="00614554">
        <w:rPr>
          <w:rFonts w:asciiTheme="minorHAnsi" w:hAnsiTheme="minorHAnsi" w:cstheme="minorHAnsi"/>
          <w:sz w:val="24"/>
          <w:szCs w:val="24"/>
        </w:rPr>
        <w:t xml:space="preserve">, reģistrācijas Nr. </w:t>
      </w:r>
      <w:r>
        <w:rPr>
          <w:rFonts w:asciiTheme="minorHAnsi" w:hAnsiTheme="minorHAnsi" w:cstheme="minorHAnsi"/>
          <w:sz w:val="24"/>
          <w:szCs w:val="24"/>
        </w:rPr>
        <w:t>42103035687</w:t>
      </w:r>
      <w:r w:rsidRPr="00614554">
        <w:rPr>
          <w:rFonts w:asciiTheme="minorHAnsi" w:hAnsiTheme="minorHAnsi" w:cstheme="minorHAnsi"/>
          <w:sz w:val="24"/>
          <w:szCs w:val="24"/>
        </w:rPr>
        <w:t xml:space="preserve">, kuru pārstāv </w:t>
      </w:r>
      <w:r w:rsidR="006C7E63">
        <w:rPr>
          <w:rFonts w:asciiTheme="minorHAnsi" w:hAnsiTheme="minorHAnsi" w:cstheme="minorHAnsi"/>
          <w:sz w:val="24"/>
          <w:szCs w:val="24"/>
        </w:rPr>
        <w:t xml:space="preserve">komercdirektors Jānis </w:t>
      </w:r>
      <w:proofErr w:type="spellStart"/>
      <w:r w:rsidR="006C7E63">
        <w:rPr>
          <w:rFonts w:asciiTheme="minorHAnsi" w:hAnsiTheme="minorHAnsi" w:cstheme="minorHAnsi"/>
          <w:sz w:val="24"/>
          <w:szCs w:val="24"/>
        </w:rPr>
        <w:t>Vasilis</w:t>
      </w:r>
      <w:proofErr w:type="spellEnd"/>
      <w:r w:rsidRPr="00614554">
        <w:rPr>
          <w:rFonts w:asciiTheme="minorHAnsi" w:hAnsiTheme="minorHAnsi" w:cstheme="minorHAnsi"/>
          <w:sz w:val="24"/>
          <w:szCs w:val="24"/>
        </w:rPr>
        <w:t xml:space="preserve">, turpmāk tekstā </w:t>
      </w:r>
      <w:r>
        <w:rPr>
          <w:rFonts w:asciiTheme="minorHAnsi" w:hAnsiTheme="minorHAnsi" w:cstheme="minorHAnsi"/>
          <w:sz w:val="24"/>
          <w:szCs w:val="24"/>
        </w:rPr>
        <w:t>–</w:t>
      </w:r>
      <w:r w:rsidRPr="00614554">
        <w:rPr>
          <w:rFonts w:asciiTheme="minorHAnsi" w:hAnsiTheme="minorHAnsi" w:cstheme="minorHAnsi"/>
          <w:sz w:val="24"/>
          <w:szCs w:val="24"/>
        </w:rPr>
        <w:t xml:space="preserve"> </w:t>
      </w:r>
      <w:r>
        <w:rPr>
          <w:rFonts w:asciiTheme="minorHAnsi" w:hAnsiTheme="minorHAnsi" w:cstheme="minorHAnsi"/>
          <w:b/>
          <w:sz w:val="24"/>
          <w:szCs w:val="24"/>
        </w:rPr>
        <w:t>Izpildītājs,</w:t>
      </w:r>
      <w:r w:rsidRPr="00614554">
        <w:rPr>
          <w:rFonts w:asciiTheme="minorHAnsi" w:hAnsiTheme="minorHAnsi" w:cstheme="minorHAnsi"/>
          <w:bCs/>
          <w:sz w:val="24"/>
          <w:szCs w:val="24"/>
        </w:rPr>
        <w:t xml:space="preserve"> no otras puses, </w:t>
      </w:r>
    </w:p>
    <w:p w:rsidR="00ED6F0C" w:rsidRPr="001E2EE1" w:rsidRDefault="00ED6F0C" w:rsidP="00ED6F0C">
      <w:pPr>
        <w:tabs>
          <w:tab w:val="left" w:pos="8647"/>
        </w:tabs>
        <w:autoSpaceDE w:val="0"/>
        <w:ind w:firstLine="426"/>
        <w:jc w:val="both"/>
        <w:rPr>
          <w:rFonts w:asciiTheme="minorHAnsi" w:hAnsiTheme="minorHAnsi" w:cstheme="minorHAnsi"/>
          <w:color w:val="000000"/>
          <w:sz w:val="24"/>
          <w:szCs w:val="24"/>
        </w:rPr>
      </w:pPr>
      <w:r w:rsidRPr="00CC68CA">
        <w:rPr>
          <w:rFonts w:asciiTheme="minorHAnsi" w:hAnsiTheme="minorHAnsi" w:cstheme="minorHAnsi"/>
          <w:sz w:val="24"/>
          <w:szCs w:val="24"/>
        </w:rPr>
        <w:t xml:space="preserve">abi kopā turpmāk tekstā saukti – Līdzēji, katrs atsevišķi – </w:t>
      </w:r>
      <w:r w:rsidRPr="00CC68CA">
        <w:rPr>
          <w:rFonts w:asciiTheme="minorHAnsi" w:hAnsiTheme="minorHAnsi" w:cstheme="minorHAnsi"/>
          <w:iCs/>
          <w:sz w:val="24"/>
          <w:szCs w:val="24"/>
        </w:rPr>
        <w:t>Līdzējs</w:t>
      </w:r>
      <w:r w:rsidRPr="00CC68CA">
        <w:rPr>
          <w:rFonts w:asciiTheme="minorHAnsi" w:hAnsiTheme="minorHAnsi" w:cstheme="minorHAnsi"/>
          <w:sz w:val="24"/>
          <w:szCs w:val="24"/>
        </w:rPr>
        <w:t xml:space="preserve">, </w:t>
      </w:r>
      <w:r w:rsidRPr="00CC68CA">
        <w:rPr>
          <w:rFonts w:asciiTheme="minorHAnsi" w:hAnsiTheme="minorHAnsi" w:cstheme="minorHAnsi"/>
          <w:bCs/>
          <w:sz w:val="24"/>
          <w:szCs w:val="24"/>
        </w:rPr>
        <w:t>pamatojoties</w:t>
      </w:r>
      <w:r>
        <w:rPr>
          <w:rFonts w:asciiTheme="minorHAnsi" w:hAnsiTheme="minorHAnsi" w:cstheme="minorHAnsi"/>
          <w:bCs/>
          <w:sz w:val="24"/>
          <w:szCs w:val="24"/>
        </w:rPr>
        <w:t xml:space="preserve"> </w:t>
      </w:r>
      <w:r w:rsidRPr="00CC68CA">
        <w:rPr>
          <w:rFonts w:asciiTheme="minorHAnsi" w:hAnsiTheme="minorHAnsi" w:cstheme="minorHAnsi"/>
          <w:bCs/>
          <w:sz w:val="24"/>
          <w:szCs w:val="24"/>
        </w:rPr>
        <w:t xml:space="preserve">uz Pasūtītāja rīkotā </w:t>
      </w:r>
      <w:r w:rsidRPr="007A0549">
        <w:rPr>
          <w:rFonts w:asciiTheme="minorHAnsi" w:hAnsiTheme="minorHAnsi" w:cstheme="minorHAnsi"/>
          <w:bCs/>
          <w:sz w:val="24"/>
          <w:szCs w:val="24"/>
        </w:rPr>
        <w:t>iepirkuma “Nīcas kultūras nama skatuves apgaismojuma un skatuves mehānikas iekārtu piegāde un uzstādīšana”,</w:t>
      </w:r>
      <w:r w:rsidRPr="00D3582D">
        <w:rPr>
          <w:rFonts w:asciiTheme="minorHAnsi" w:hAnsiTheme="minorHAnsi" w:cstheme="minorHAnsi"/>
        </w:rPr>
        <w:t xml:space="preserve"> </w:t>
      </w:r>
      <w:r w:rsidRPr="00CC68CA">
        <w:rPr>
          <w:rFonts w:asciiTheme="minorHAnsi" w:hAnsiTheme="minorHAnsi" w:cstheme="minorHAnsi"/>
          <w:sz w:val="24"/>
          <w:szCs w:val="24"/>
        </w:rPr>
        <w:t xml:space="preserve">iepirkuma identifikācijas Nr. </w:t>
      </w:r>
      <w:r>
        <w:rPr>
          <w:rFonts w:asciiTheme="minorHAnsi" w:hAnsiTheme="minorHAnsi" w:cstheme="minorHAnsi"/>
          <w:sz w:val="24"/>
          <w:szCs w:val="24"/>
        </w:rPr>
        <w:t>NND/</w:t>
      </w:r>
      <w:r w:rsidRPr="00CC68CA">
        <w:rPr>
          <w:rFonts w:asciiTheme="minorHAnsi" w:hAnsiTheme="minorHAnsi" w:cstheme="minorHAnsi"/>
          <w:sz w:val="24"/>
          <w:szCs w:val="24"/>
        </w:rPr>
        <w:t>20</w:t>
      </w:r>
      <w:r>
        <w:rPr>
          <w:rFonts w:asciiTheme="minorHAnsi" w:hAnsiTheme="minorHAnsi" w:cstheme="minorHAnsi"/>
          <w:sz w:val="24"/>
          <w:szCs w:val="24"/>
        </w:rPr>
        <w:t>20</w:t>
      </w:r>
      <w:r w:rsidRPr="00CC68CA">
        <w:rPr>
          <w:rFonts w:asciiTheme="minorHAnsi" w:hAnsiTheme="minorHAnsi" w:cstheme="minorHAnsi"/>
          <w:sz w:val="24"/>
          <w:szCs w:val="24"/>
        </w:rPr>
        <w:t>/</w:t>
      </w:r>
      <w:r>
        <w:rPr>
          <w:rFonts w:asciiTheme="minorHAnsi" w:hAnsiTheme="minorHAnsi" w:cstheme="minorHAnsi"/>
          <w:sz w:val="24"/>
          <w:szCs w:val="24"/>
        </w:rPr>
        <w:t>08</w:t>
      </w:r>
      <w:r w:rsidRPr="00CC68CA">
        <w:rPr>
          <w:rFonts w:asciiTheme="minorHAnsi" w:hAnsiTheme="minorHAnsi" w:cstheme="minorHAnsi"/>
          <w:sz w:val="24"/>
          <w:szCs w:val="24"/>
        </w:rPr>
        <w:t xml:space="preserve">, </w:t>
      </w:r>
      <w:r w:rsidRPr="00CC68CA">
        <w:rPr>
          <w:rFonts w:asciiTheme="minorHAnsi" w:hAnsiTheme="minorHAnsi" w:cstheme="minorHAnsi"/>
          <w:bCs/>
          <w:sz w:val="24"/>
          <w:szCs w:val="24"/>
        </w:rPr>
        <w:t xml:space="preserve">turpmāk tekstā </w:t>
      </w:r>
      <w:r w:rsidRPr="00CC68CA">
        <w:rPr>
          <w:rFonts w:asciiTheme="minorHAnsi" w:hAnsiTheme="minorHAnsi" w:cstheme="minorHAnsi"/>
          <w:sz w:val="24"/>
          <w:szCs w:val="24"/>
        </w:rPr>
        <w:t xml:space="preserve">– Iepirkums, rezultātiem un Izpildītāja iesniegto piedāvājumu Iepirkumā, </w:t>
      </w:r>
      <w:r w:rsidRPr="001E2EE1">
        <w:rPr>
          <w:rFonts w:asciiTheme="minorHAnsi" w:hAnsiTheme="minorHAnsi" w:cstheme="minorHAnsi"/>
          <w:sz w:val="24"/>
          <w:szCs w:val="24"/>
        </w:rPr>
        <w:t>turpmāk tekstā – Piedāvājums, savstarpēji vienojoties, bez maldības, viltus vai spaidiem noslēdz šādu līgumu, turpmāk tekstā – Līgums:</w:t>
      </w:r>
    </w:p>
    <w:p w:rsidR="00ED6F0C" w:rsidRPr="001E2EE1" w:rsidRDefault="00ED6F0C" w:rsidP="00ED6F0C">
      <w:pPr>
        <w:tabs>
          <w:tab w:val="left" w:pos="8647"/>
        </w:tabs>
        <w:ind w:firstLine="720"/>
        <w:jc w:val="both"/>
        <w:rPr>
          <w:rFonts w:asciiTheme="minorHAnsi" w:hAnsiTheme="minorHAnsi" w:cstheme="minorHAnsi"/>
          <w:sz w:val="24"/>
          <w:szCs w:val="24"/>
        </w:rPr>
      </w:pPr>
    </w:p>
    <w:p w:rsidR="00ED6F0C" w:rsidRPr="001E2EE1" w:rsidRDefault="00ED6F0C" w:rsidP="00ED6F0C">
      <w:pPr>
        <w:numPr>
          <w:ilvl w:val="0"/>
          <w:numId w:val="2"/>
        </w:numPr>
        <w:tabs>
          <w:tab w:val="left" w:pos="0"/>
          <w:tab w:val="left" w:pos="8647"/>
        </w:tabs>
        <w:spacing w:after="120"/>
        <w:ind w:left="357" w:hanging="357"/>
        <w:jc w:val="center"/>
        <w:rPr>
          <w:rFonts w:asciiTheme="minorHAnsi" w:hAnsiTheme="minorHAnsi" w:cstheme="minorHAnsi"/>
          <w:b/>
          <w:sz w:val="24"/>
          <w:szCs w:val="24"/>
        </w:rPr>
      </w:pPr>
      <w:r w:rsidRPr="001E2EE1">
        <w:rPr>
          <w:rFonts w:asciiTheme="minorHAnsi" w:hAnsiTheme="minorHAnsi" w:cstheme="minorHAnsi"/>
          <w:b/>
          <w:sz w:val="24"/>
          <w:szCs w:val="24"/>
        </w:rPr>
        <w:t>Līguma priekšmets</w:t>
      </w:r>
    </w:p>
    <w:p w:rsidR="00ED6F0C" w:rsidRPr="001E2EE1" w:rsidRDefault="00ED6F0C" w:rsidP="00ED6F0C">
      <w:pPr>
        <w:numPr>
          <w:ilvl w:val="1"/>
          <w:numId w:val="2"/>
        </w:numPr>
        <w:tabs>
          <w:tab w:val="left" w:pos="280"/>
          <w:tab w:val="left" w:pos="8647"/>
        </w:tabs>
        <w:ind w:left="560" w:hanging="560"/>
        <w:jc w:val="both"/>
        <w:rPr>
          <w:rFonts w:asciiTheme="minorHAnsi" w:hAnsiTheme="minorHAnsi" w:cstheme="minorHAnsi"/>
          <w:sz w:val="24"/>
          <w:szCs w:val="24"/>
        </w:rPr>
      </w:pPr>
      <w:r w:rsidRPr="001E2EE1">
        <w:rPr>
          <w:rFonts w:asciiTheme="minorHAnsi" w:hAnsiTheme="minorHAnsi" w:cstheme="minorHAnsi"/>
          <w:sz w:val="24"/>
          <w:szCs w:val="24"/>
        </w:rPr>
        <w:t xml:space="preserve">Pasūtītājs uzdod un Izpildītājs apņemas atbilstoši </w:t>
      </w:r>
      <w:r w:rsidRPr="001E2EE1">
        <w:rPr>
          <w:rFonts w:asciiTheme="minorHAnsi" w:hAnsiTheme="minorHAnsi" w:cstheme="minorHAnsi"/>
          <w:color w:val="000000"/>
          <w:sz w:val="24"/>
          <w:szCs w:val="24"/>
        </w:rPr>
        <w:t>Iepirkuma nolikuma Tehniskajā specifikācijā</w:t>
      </w:r>
      <w:r w:rsidRPr="001E2EE1">
        <w:rPr>
          <w:rFonts w:asciiTheme="minorHAnsi" w:hAnsiTheme="minorHAnsi" w:cstheme="minorHAnsi"/>
          <w:sz w:val="24"/>
          <w:szCs w:val="24"/>
        </w:rPr>
        <w:t xml:space="preserve"> </w:t>
      </w:r>
      <w:r w:rsidRPr="001E2EE1">
        <w:rPr>
          <w:rFonts w:asciiTheme="minorHAnsi" w:hAnsiTheme="minorHAnsi" w:cstheme="minorHAnsi"/>
          <w:color w:val="000000"/>
          <w:sz w:val="24"/>
          <w:szCs w:val="24"/>
        </w:rPr>
        <w:t>noteiktajām prasībām (1. pielikum</w:t>
      </w:r>
      <w:bookmarkStart w:id="1" w:name="_GoBack"/>
      <w:bookmarkEnd w:id="1"/>
      <w:r w:rsidRPr="001E2EE1">
        <w:rPr>
          <w:rFonts w:asciiTheme="minorHAnsi" w:hAnsiTheme="minorHAnsi" w:cstheme="minorHAnsi"/>
          <w:color w:val="000000"/>
          <w:sz w:val="24"/>
          <w:szCs w:val="24"/>
        </w:rPr>
        <w:t xml:space="preserve">s) </w:t>
      </w:r>
      <w:r w:rsidRPr="001E2EE1">
        <w:rPr>
          <w:rFonts w:asciiTheme="minorHAnsi" w:hAnsiTheme="minorHAnsi" w:cstheme="minorHAnsi"/>
          <w:b/>
          <w:sz w:val="24"/>
          <w:szCs w:val="24"/>
        </w:rPr>
        <w:t>veikt</w:t>
      </w:r>
      <w:r w:rsidRPr="001E2EE1">
        <w:rPr>
          <w:rFonts w:asciiTheme="minorHAnsi" w:hAnsiTheme="minorHAnsi" w:cstheme="minorHAnsi"/>
          <w:color w:val="000000"/>
          <w:sz w:val="24"/>
          <w:szCs w:val="24"/>
        </w:rPr>
        <w:t xml:space="preserve"> Iepirkuma nolikuma Tehniskajā specifikācijā norādīto</w:t>
      </w:r>
      <w:r w:rsidRPr="001E2EE1">
        <w:rPr>
          <w:rFonts w:asciiTheme="minorHAnsi" w:hAnsiTheme="minorHAnsi" w:cstheme="minorHAnsi"/>
          <w:b/>
          <w:sz w:val="24"/>
          <w:szCs w:val="24"/>
        </w:rPr>
        <w:t xml:space="preserve"> Nīcas kultūras nama skatuves apgaismojuma un skatuves mehānikas iekārtu piegādi un uzstādīšanu, </w:t>
      </w:r>
      <w:r w:rsidRPr="001E2EE1">
        <w:rPr>
          <w:rFonts w:asciiTheme="minorHAnsi" w:hAnsiTheme="minorHAnsi" w:cstheme="minorHAnsi"/>
          <w:sz w:val="24"/>
          <w:szCs w:val="24"/>
        </w:rPr>
        <w:t xml:space="preserve">turpmāk tekstā saukti – Darbi, </w:t>
      </w:r>
      <w:r w:rsidRPr="001E2EE1">
        <w:rPr>
          <w:rFonts w:asciiTheme="minorHAnsi" w:hAnsiTheme="minorHAnsi" w:cstheme="minorHAnsi"/>
          <w:color w:val="000000"/>
          <w:sz w:val="24"/>
          <w:szCs w:val="24"/>
        </w:rPr>
        <w:t xml:space="preserve">kas atbilst Izpildītāja iesniegtajam Piedāvājumam Iepirkumā (2. pielikums), </w:t>
      </w:r>
      <w:r w:rsidRPr="001E2EE1">
        <w:rPr>
          <w:rFonts w:asciiTheme="minorHAnsi" w:hAnsiTheme="minorHAnsi" w:cstheme="minorHAnsi"/>
          <w:sz w:val="24"/>
          <w:szCs w:val="24"/>
        </w:rPr>
        <w:t>ievērojot Līgumā noteikto izpildes kārtību un termiņus.</w:t>
      </w:r>
    </w:p>
    <w:p w:rsidR="00ED6F0C" w:rsidRPr="001E2EE1" w:rsidRDefault="00ED6F0C" w:rsidP="00ED6F0C">
      <w:pPr>
        <w:numPr>
          <w:ilvl w:val="1"/>
          <w:numId w:val="2"/>
        </w:numPr>
        <w:tabs>
          <w:tab w:val="left" w:pos="8647"/>
        </w:tabs>
        <w:ind w:left="560" w:hanging="560"/>
        <w:jc w:val="both"/>
        <w:rPr>
          <w:rFonts w:asciiTheme="minorHAnsi" w:hAnsiTheme="minorHAnsi" w:cstheme="minorHAnsi"/>
          <w:sz w:val="24"/>
          <w:szCs w:val="24"/>
        </w:rPr>
      </w:pPr>
      <w:r w:rsidRPr="001E2EE1">
        <w:rPr>
          <w:rFonts w:asciiTheme="minorHAnsi" w:hAnsiTheme="minorHAnsi" w:cstheme="minorHAnsi"/>
          <w:sz w:val="24"/>
          <w:szCs w:val="24"/>
        </w:rPr>
        <w:t>Izpildītājs veic Darbu izstrādi ar saviem spēkiem un līdzekļiem.</w:t>
      </w:r>
    </w:p>
    <w:p w:rsidR="00ED6F0C" w:rsidRPr="001E2EE1" w:rsidRDefault="00ED6F0C" w:rsidP="00ED6F0C">
      <w:pPr>
        <w:numPr>
          <w:ilvl w:val="1"/>
          <w:numId w:val="2"/>
        </w:numPr>
        <w:tabs>
          <w:tab w:val="left" w:pos="8647"/>
        </w:tabs>
        <w:ind w:left="560" w:hanging="560"/>
        <w:jc w:val="both"/>
        <w:rPr>
          <w:rFonts w:asciiTheme="minorHAnsi" w:hAnsiTheme="minorHAnsi" w:cstheme="minorHAnsi"/>
          <w:sz w:val="24"/>
          <w:szCs w:val="24"/>
        </w:rPr>
      </w:pPr>
      <w:r w:rsidRPr="001E2EE1">
        <w:rPr>
          <w:rFonts w:asciiTheme="minorHAnsi" w:hAnsiTheme="minorHAnsi" w:cstheme="minorHAnsi"/>
          <w:sz w:val="24"/>
          <w:szCs w:val="24"/>
        </w:rPr>
        <w:t>Izpildītājs, parakstot Līgumu, apliecina, ka tam ir saprotams veicamo Darbu apjoms un nepastāv domstarpības.</w:t>
      </w:r>
    </w:p>
    <w:p w:rsidR="00ED6F0C" w:rsidRPr="00CC68CA" w:rsidRDefault="00ED6F0C" w:rsidP="00ED6F0C">
      <w:pPr>
        <w:tabs>
          <w:tab w:val="left" w:pos="8647"/>
        </w:tabs>
        <w:jc w:val="both"/>
        <w:rPr>
          <w:rFonts w:asciiTheme="minorHAnsi" w:hAnsiTheme="minorHAnsi" w:cstheme="minorHAnsi"/>
          <w:sz w:val="24"/>
          <w:szCs w:val="24"/>
        </w:rPr>
      </w:pPr>
    </w:p>
    <w:p w:rsidR="00ED6F0C" w:rsidRPr="00CC68CA" w:rsidRDefault="00ED6F0C" w:rsidP="00ED6F0C">
      <w:pPr>
        <w:numPr>
          <w:ilvl w:val="0"/>
          <w:numId w:val="2"/>
        </w:numPr>
        <w:tabs>
          <w:tab w:val="num" w:pos="0"/>
          <w:tab w:val="left" w:pos="8647"/>
        </w:tabs>
        <w:spacing w:after="120"/>
        <w:ind w:left="357" w:hanging="357"/>
        <w:jc w:val="center"/>
        <w:rPr>
          <w:rFonts w:asciiTheme="minorHAnsi" w:hAnsiTheme="minorHAnsi" w:cstheme="minorHAnsi"/>
          <w:b/>
          <w:sz w:val="24"/>
          <w:szCs w:val="24"/>
        </w:rPr>
      </w:pPr>
      <w:r w:rsidRPr="00CC68CA">
        <w:rPr>
          <w:rFonts w:asciiTheme="minorHAnsi" w:hAnsiTheme="minorHAnsi" w:cstheme="minorHAnsi"/>
          <w:b/>
          <w:sz w:val="24"/>
          <w:szCs w:val="24"/>
        </w:rPr>
        <w:t>Darbu izpildes termiņš</w:t>
      </w:r>
    </w:p>
    <w:p w:rsidR="00ED6F0C" w:rsidRPr="00CC68CA" w:rsidRDefault="00ED6F0C" w:rsidP="00ED6F0C">
      <w:pPr>
        <w:numPr>
          <w:ilvl w:val="1"/>
          <w:numId w:val="2"/>
        </w:numPr>
        <w:tabs>
          <w:tab w:val="left" w:pos="8647"/>
        </w:tabs>
        <w:ind w:left="560" w:hanging="560"/>
        <w:jc w:val="both"/>
        <w:rPr>
          <w:rFonts w:asciiTheme="minorHAnsi" w:hAnsiTheme="minorHAnsi" w:cstheme="minorHAnsi"/>
          <w:sz w:val="24"/>
          <w:szCs w:val="24"/>
        </w:rPr>
      </w:pPr>
      <w:r w:rsidRPr="00CC68CA">
        <w:rPr>
          <w:rFonts w:asciiTheme="minorHAnsi" w:hAnsiTheme="minorHAnsi" w:cstheme="minorHAnsi"/>
          <w:iCs/>
          <w:sz w:val="24"/>
          <w:szCs w:val="24"/>
        </w:rPr>
        <w:t xml:space="preserve">Darbu izstrādes termiņš: </w:t>
      </w:r>
      <w:r>
        <w:rPr>
          <w:rFonts w:asciiTheme="minorHAnsi" w:hAnsiTheme="minorHAnsi" w:cstheme="minorHAnsi"/>
          <w:b/>
          <w:iCs/>
          <w:sz w:val="24"/>
          <w:szCs w:val="24"/>
        </w:rPr>
        <w:t>3</w:t>
      </w:r>
      <w:r w:rsidRPr="00CC68CA">
        <w:rPr>
          <w:rFonts w:asciiTheme="minorHAnsi" w:hAnsiTheme="minorHAnsi" w:cstheme="minorHAnsi"/>
          <w:b/>
          <w:iCs/>
          <w:sz w:val="24"/>
          <w:szCs w:val="24"/>
        </w:rPr>
        <w:t xml:space="preserve"> (</w:t>
      </w:r>
      <w:r>
        <w:rPr>
          <w:rFonts w:asciiTheme="minorHAnsi" w:hAnsiTheme="minorHAnsi" w:cstheme="minorHAnsi"/>
          <w:b/>
          <w:iCs/>
          <w:sz w:val="24"/>
          <w:szCs w:val="24"/>
        </w:rPr>
        <w:t>trīs</w:t>
      </w:r>
      <w:r w:rsidRPr="00CC68CA">
        <w:rPr>
          <w:rFonts w:asciiTheme="minorHAnsi" w:hAnsiTheme="minorHAnsi" w:cstheme="minorHAnsi"/>
          <w:b/>
          <w:iCs/>
          <w:sz w:val="24"/>
          <w:szCs w:val="24"/>
        </w:rPr>
        <w:t>) mēneši</w:t>
      </w:r>
      <w:r w:rsidRPr="00CC68CA">
        <w:rPr>
          <w:rFonts w:asciiTheme="minorHAnsi" w:hAnsiTheme="minorHAnsi" w:cstheme="minorHAnsi"/>
          <w:sz w:val="24"/>
          <w:szCs w:val="24"/>
        </w:rPr>
        <w:t xml:space="preserve"> no Līguma noslēgšanas dienas.</w:t>
      </w:r>
    </w:p>
    <w:p w:rsidR="00ED6F0C" w:rsidRPr="00CC68CA" w:rsidRDefault="00ED6F0C" w:rsidP="00ED6F0C">
      <w:pPr>
        <w:numPr>
          <w:ilvl w:val="1"/>
          <w:numId w:val="2"/>
        </w:numPr>
        <w:tabs>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Darbu izpildes termiņu pēc viena Līdzēja ierosinājuma var grozīt, ja:</w:t>
      </w:r>
    </w:p>
    <w:p w:rsidR="00ED6F0C" w:rsidRPr="00CC68CA" w:rsidRDefault="00ED6F0C" w:rsidP="00ED6F0C">
      <w:pPr>
        <w:numPr>
          <w:ilvl w:val="2"/>
          <w:numId w:val="2"/>
        </w:numPr>
        <w:tabs>
          <w:tab w:val="left" w:pos="8647"/>
        </w:tabs>
        <w:ind w:hanging="657"/>
        <w:jc w:val="both"/>
        <w:rPr>
          <w:rFonts w:asciiTheme="minorHAnsi" w:hAnsiTheme="minorHAnsi" w:cstheme="minorHAnsi"/>
          <w:sz w:val="24"/>
          <w:szCs w:val="24"/>
        </w:rPr>
      </w:pPr>
      <w:r w:rsidRPr="00CC68CA">
        <w:rPr>
          <w:rFonts w:asciiTheme="minorHAnsi" w:hAnsiTheme="minorHAnsi" w:cstheme="minorHAnsi"/>
          <w:color w:val="000000"/>
          <w:sz w:val="24"/>
          <w:szCs w:val="24"/>
        </w:rPr>
        <w:t>Pasūtītājam nepieciešams izmainīt izpildāmo Darbu apjomu;</w:t>
      </w:r>
    </w:p>
    <w:p w:rsidR="00ED6F0C" w:rsidRPr="00CC68CA" w:rsidRDefault="00ED6F0C" w:rsidP="00ED6F0C">
      <w:pPr>
        <w:numPr>
          <w:ilvl w:val="2"/>
          <w:numId w:val="2"/>
        </w:numPr>
        <w:tabs>
          <w:tab w:val="left" w:pos="8647"/>
        </w:tabs>
        <w:ind w:hanging="657"/>
        <w:jc w:val="both"/>
        <w:rPr>
          <w:rFonts w:asciiTheme="minorHAnsi" w:hAnsiTheme="minorHAnsi" w:cstheme="minorHAnsi"/>
          <w:sz w:val="24"/>
          <w:szCs w:val="24"/>
        </w:rPr>
      </w:pPr>
      <w:r w:rsidRPr="00CC68CA">
        <w:rPr>
          <w:rFonts w:asciiTheme="minorHAnsi" w:hAnsiTheme="minorHAnsi" w:cstheme="minorHAnsi"/>
          <w:color w:val="000000"/>
          <w:sz w:val="24"/>
          <w:szCs w:val="24"/>
        </w:rPr>
        <w:t xml:space="preserve">iestājas nepārvaramas varas apstākļi, kas apgrūtina vai padara neiespējamu Darbu izpildes termiņa ievērošanu.    </w:t>
      </w:r>
    </w:p>
    <w:p w:rsidR="00ED6F0C" w:rsidRPr="00CC68CA" w:rsidRDefault="00ED6F0C" w:rsidP="00ED6F0C">
      <w:pPr>
        <w:tabs>
          <w:tab w:val="left" w:pos="8647"/>
        </w:tabs>
        <w:ind w:left="560"/>
        <w:jc w:val="both"/>
        <w:rPr>
          <w:rFonts w:asciiTheme="minorHAnsi" w:hAnsiTheme="minorHAnsi" w:cstheme="minorHAnsi"/>
          <w:b/>
          <w:sz w:val="24"/>
          <w:szCs w:val="24"/>
        </w:rPr>
      </w:pPr>
    </w:p>
    <w:p w:rsidR="00ED6F0C" w:rsidRPr="00CC68CA" w:rsidRDefault="00ED6F0C" w:rsidP="00ED6F0C">
      <w:pPr>
        <w:numPr>
          <w:ilvl w:val="0"/>
          <w:numId w:val="2"/>
        </w:numPr>
        <w:tabs>
          <w:tab w:val="num" w:pos="0"/>
          <w:tab w:val="left" w:pos="8647"/>
        </w:tabs>
        <w:spacing w:after="120"/>
        <w:ind w:left="357" w:hanging="357"/>
        <w:jc w:val="center"/>
        <w:rPr>
          <w:rFonts w:asciiTheme="minorHAnsi" w:hAnsiTheme="minorHAnsi" w:cstheme="minorHAnsi"/>
          <w:b/>
          <w:sz w:val="24"/>
          <w:szCs w:val="24"/>
        </w:rPr>
      </w:pPr>
      <w:r w:rsidRPr="00CC68CA">
        <w:rPr>
          <w:rFonts w:asciiTheme="minorHAnsi" w:hAnsiTheme="minorHAnsi" w:cstheme="minorHAnsi"/>
          <w:b/>
          <w:sz w:val="24"/>
          <w:szCs w:val="24"/>
        </w:rPr>
        <w:t>Līguma cena un norēķinu kārtība</w:t>
      </w:r>
    </w:p>
    <w:p w:rsidR="00ED6F0C" w:rsidRPr="00CC68CA" w:rsidRDefault="00ED6F0C" w:rsidP="00ED6F0C">
      <w:pPr>
        <w:numPr>
          <w:ilvl w:val="1"/>
          <w:numId w:val="2"/>
        </w:numPr>
        <w:tabs>
          <w:tab w:val="left" w:pos="8647"/>
        </w:tabs>
        <w:ind w:left="567" w:hanging="567"/>
        <w:jc w:val="both"/>
        <w:rPr>
          <w:rFonts w:asciiTheme="minorHAnsi" w:hAnsiTheme="minorHAnsi" w:cstheme="minorHAnsi"/>
          <w:b/>
          <w:sz w:val="24"/>
          <w:szCs w:val="24"/>
        </w:rPr>
      </w:pPr>
      <w:r w:rsidRPr="00CC68CA">
        <w:rPr>
          <w:rFonts w:asciiTheme="minorHAnsi" w:hAnsiTheme="minorHAnsi" w:cstheme="minorHAnsi"/>
          <w:sz w:val="24"/>
          <w:szCs w:val="24"/>
        </w:rPr>
        <w:t xml:space="preserve">Līguma summa, ko Pasūtītājs samaksā Izpildītājam par Darbu izpildi, ir </w:t>
      </w:r>
      <w:r w:rsidR="006C7E63">
        <w:rPr>
          <w:rFonts w:asciiTheme="minorHAnsi" w:hAnsiTheme="minorHAnsi" w:cstheme="minorHAnsi"/>
          <w:sz w:val="24"/>
          <w:szCs w:val="24"/>
        </w:rPr>
        <w:t>37406,11</w:t>
      </w:r>
      <w:r w:rsidRPr="00CC68CA">
        <w:rPr>
          <w:rFonts w:asciiTheme="minorHAnsi" w:hAnsiTheme="minorHAnsi" w:cstheme="minorHAnsi"/>
          <w:sz w:val="24"/>
          <w:szCs w:val="24"/>
        </w:rPr>
        <w:t xml:space="preserve"> EUR (</w:t>
      </w:r>
      <w:r w:rsidR="006C7E63">
        <w:rPr>
          <w:rFonts w:asciiTheme="minorHAnsi" w:hAnsiTheme="minorHAnsi" w:cstheme="minorHAnsi"/>
          <w:sz w:val="24"/>
          <w:szCs w:val="24"/>
        </w:rPr>
        <w:t xml:space="preserve">trīsdesmit septiņi tūkstoši četri simti seši </w:t>
      </w:r>
      <w:proofErr w:type="spellStart"/>
      <w:r w:rsidR="006C7E63">
        <w:rPr>
          <w:rFonts w:asciiTheme="minorHAnsi" w:hAnsiTheme="minorHAnsi" w:cstheme="minorHAnsi"/>
          <w:sz w:val="24"/>
          <w:szCs w:val="24"/>
        </w:rPr>
        <w:t>eu</w:t>
      </w:r>
      <w:r w:rsidRPr="00CC68CA">
        <w:rPr>
          <w:rFonts w:asciiTheme="minorHAnsi" w:hAnsiTheme="minorHAnsi" w:cstheme="minorHAnsi"/>
          <w:sz w:val="24"/>
          <w:szCs w:val="24"/>
        </w:rPr>
        <w:t>ro</w:t>
      </w:r>
      <w:proofErr w:type="spellEnd"/>
      <w:r w:rsidRPr="00CC68CA">
        <w:rPr>
          <w:rFonts w:asciiTheme="minorHAnsi" w:hAnsiTheme="minorHAnsi" w:cstheme="minorHAnsi"/>
          <w:sz w:val="24"/>
          <w:szCs w:val="24"/>
        </w:rPr>
        <w:t xml:space="preserve"> un </w:t>
      </w:r>
      <w:r w:rsidR="006C7E63">
        <w:rPr>
          <w:rFonts w:asciiTheme="minorHAnsi" w:hAnsiTheme="minorHAnsi" w:cstheme="minorHAnsi"/>
          <w:sz w:val="24"/>
          <w:szCs w:val="24"/>
        </w:rPr>
        <w:t>vienpadsmit</w:t>
      </w:r>
      <w:r w:rsidRPr="00CC68CA">
        <w:rPr>
          <w:rFonts w:asciiTheme="minorHAnsi" w:hAnsiTheme="minorHAnsi" w:cstheme="minorHAnsi"/>
          <w:sz w:val="24"/>
          <w:szCs w:val="24"/>
        </w:rPr>
        <w:t xml:space="preserve"> centi), kurai pieskaitīts pievieno</w:t>
      </w:r>
      <w:r w:rsidR="006C7E63">
        <w:rPr>
          <w:rFonts w:asciiTheme="minorHAnsi" w:hAnsiTheme="minorHAnsi" w:cstheme="minorHAnsi"/>
          <w:sz w:val="24"/>
          <w:szCs w:val="24"/>
        </w:rPr>
        <w:t>tās vērtības nodoklis 21 % 7855,28</w:t>
      </w:r>
      <w:r w:rsidRPr="00CC68CA">
        <w:rPr>
          <w:rFonts w:asciiTheme="minorHAnsi" w:hAnsiTheme="minorHAnsi" w:cstheme="minorHAnsi"/>
          <w:sz w:val="24"/>
          <w:szCs w:val="24"/>
        </w:rPr>
        <w:t xml:space="preserve"> EUR (</w:t>
      </w:r>
      <w:r w:rsidR="006C7E63">
        <w:rPr>
          <w:rFonts w:asciiTheme="minorHAnsi" w:hAnsiTheme="minorHAnsi" w:cstheme="minorHAnsi"/>
          <w:sz w:val="24"/>
          <w:szCs w:val="24"/>
        </w:rPr>
        <w:t>septiņi tūkstoši astoņi simti piecdesmit pieci</w:t>
      </w:r>
      <w:r w:rsidRPr="00CC68CA">
        <w:rPr>
          <w:rFonts w:asciiTheme="minorHAnsi" w:hAnsiTheme="minorHAnsi" w:cstheme="minorHAnsi"/>
          <w:sz w:val="24"/>
          <w:szCs w:val="24"/>
        </w:rPr>
        <w:t xml:space="preserve"> </w:t>
      </w:r>
      <w:proofErr w:type="spellStart"/>
      <w:r w:rsidRPr="00CC68CA">
        <w:rPr>
          <w:rFonts w:asciiTheme="minorHAnsi" w:hAnsiTheme="minorHAnsi" w:cstheme="minorHAnsi"/>
          <w:sz w:val="24"/>
          <w:szCs w:val="24"/>
        </w:rPr>
        <w:t>e</w:t>
      </w:r>
      <w:r w:rsidR="006C7E63">
        <w:rPr>
          <w:rFonts w:asciiTheme="minorHAnsi" w:hAnsiTheme="minorHAnsi" w:cstheme="minorHAnsi"/>
          <w:sz w:val="24"/>
          <w:szCs w:val="24"/>
        </w:rPr>
        <w:t>u</w:t>
      </w:r>
      <w:r w:rsidRPr="00CC68CA">
        <w:rPr>
          <w:rFonts w:asciiTheme="minorHAnsi" w:hAnsiTheme="minorHAnsi" w:cstheme="minorHAnsi"/>
          <w:sz w:val="24"/>
          <w:szCs w:val="24"/>
        </w:rPr>
        <w:t>ro</w:t>
      </w:r>
      <w:proofErr w:type="spellEnd"/>
      <w:r w:rsidRPr="00CC68CA">
        <w:rPr>
          <w:rFonts w:asciiTheme="minorHAnsi" w:hAnsiTheme="minorHAnsi" w:cstheme="minorHAnsi"/>
          <w:sz w:val="24"/>
          <w:szCs w:val="24"/>
        </w:rPr>
        <w:t xml:space="preserve"> un </w:t>
      </w:r>
      <w:r w:rsidR="006C7E63">
        <w:rPr>
          <w:rFonts w:asciiTheme="minorHAnsi" w:hAnsiTheme="minorHAnsi" w:cstheme="minorHAnsi"/>
          <w:sz w:val="24"/>
          <w:szCs w:val="24"/>
        </w:rPr>
        <w:t>28</w:t>
      </w:r>
      <w:r w:rsidRPr="00CC68CA">
        <w:rPr>
          <w:rFonts w:asciiTheme="minorHAnsi" w:hAnsiTheme="minorHAnsi" w:cstheme="minorHAnsi"/>
          <w:sz w:val="24"/>
          <w:szCs w:val="24"/>
        </w:rPr>
        <w:t xml:space="preserve"> centi), kopā – </w:t>
      </w:r>
      <w:r w:rsidR="006C7E63">
        <w:rPr>
          <w:rFonts w:asciiTheme="minorHAnsi" w:hAnsiTheme="minorHAnsi" w:cstheme="minorHAnsi"/>
          <w:b/>
          <w:bCs/>
          <w:sz w:val="24"/>
          <w:szCs w:val="24"/>
        </w:rPr>
        <w:t>45261,39</w:t>
      </w:r>
      <w:r w:rsidRPr="00CC68CA">
        <w:rPr>
          <w:rFonts w:asciiTheme="minorHAnsi" w:hAnsiTheme="minorHAnsi" w:cstheme="minorHAnsi"/>
          <w:b/>
          <w:bCs/>
          <w:sz w:val="24"/>
          <w:szCs w:val="24"/>
        </w:rPr>
        <w:t xml:space="preserve"> EUR (</w:t>
      </w:r>
      <w:r w:rsidR="006C7E63">
        <w:rPr>
          <w:rFonts w:asciiTheme="minorHAnsi" w:hAnsiTheme="minorHAnsi" w:cstheme="minorHAnsi"/>
          <w:b/>
          <w:bCs/>
          <w:sz w:val="24"/>
          <w:szCs w:val="24"/>
        </w:rPr>
        <w:t xml:space="preserve">četrdesmit pieci tūkstoši divi simti sešdesmit viens </w:t>
      </w:r>
      <w:proofErr w:type="spellStart"/>
      <w:r w:rsidR="006C7E63">
        <w:rPr>
          <w:rFonts w:asciiTheme="minorHAnsi" w:hAnsiTheme="minorHAnsi" w:cstheme="minorHAnsi"/>
          <w:b/>
          <w:bCs/>
          <w:sz w:val="24"/>
          <w:szCs w:val="24"/>
        </w:rPr>
        <w:t>eu</w:t>
      </w:r>
      <w:r w:rsidRPr="00CC68CA">
        <w:rPr>
          <w:rFonts w:asciiTheme="minorHAnsi" w:hAnsiTheme="minorHAnsi" w:cstheme="minorHAnsi"/>
          <w:b/>
          <w:bCs/>
          <w:sz w:val="24"/>
          <w:szCs w:val="24"/>
        </w:rPr>
        <w:t>ro</w:t>
      </w:r>
      <w:proofErr w:type="spellEnd"/>
      <w:r w:rsidRPr="00CC68CA">
        <w:rPr>
          <w:rFonts w:asciiTheme="minorHAnsi" w:hAnsiTheme="minorHAnsi" w:cstheme="minorHAnsi"/>
          <w:b/>
          <w:bCs/>
          <w:sz w:val="24"/>
          <w:szCs w:val="24"/>
        </w:rPr>
        <w:t xml:space="preserve"> un </w:t>
      </w:r>
      <w:r w:rsidR="006C7E63">
        <w:rPr>
          <w:rFonts w:asciiTheme="minorHAnsi" w:hAnsiTheme="minorHAnsi" w:cstheme="minorHAnsi"/>
          <w:b/>
          <w:bCs/>
          <w:sz w:val="24"/>
          <w:szCs w:val="24"/>
        </w:rPr>
        <w:t>39</w:t>
      </w:r>
      <w:r w:rsidRPr="00CC68CA">
        <w:rPr>
          <w:rFonts w:asciiTheme="minorHAnsi" w:hAnsiTheme="minorHAnsi" w:cstheme="minorHAnsi"/>
          <w:b/>
          <w:bCs/>
          <w:sz w:val="24"/>
          <w:szCs w:val="24"/>
        </w:rPr>
        <w:t xml:space="preserve"> centi)</w:t>
      </w:r>
      <w:r w:rsidRPr="00CC68CA">
        <w:rPr>
          <w:rFonts w:asciiTheme="minorHAnsi" w:hAnsiTheme="minorHAnsi" w:cstheme="minorHAnsi"/>
          <w:color w:val="000000"/>
          <w:sz w:val="24"/>
          <w:szCs w:val="24"/>
        </w:rPr>
        <w:t xml:space="preserve">, turpmāk tekstā </w:t>
      </w:r>
      <w:r w:rsidRPr="00CC68CA">
        <w:rPr>
          <w:rFonts w:asciiTheme="minorHAnsi" w:hAnsiTheme="minorHAnsi" w:cstheme="minorHAnsi"/>
          <w:sz w:val="24"/>
          <w:szCs w:val="24"/>
        </w:rPr>
        <w:t xml:space="preserve">– </w:t>
      </w:r>
      <w:r w:rsidRPr="00CC68CA">
        <w:rPr>
          <w:rFonts w:asciiTheme="minorHAnsi" w:hAnsiTheme="minorHAnsi" w:cstheme="minorHAnsi"/>
          <w:color w:val="000000"/>
          <w:sz w:val="24"/>
          <w:szCs w:val="24"/>
        </w:rPr>
        <w:t xml:space="preserve">Līguma cena. </w:t>
      </w:r>
    </w:p>
    <w:p w:rsidR="00ED6F0C" w:rsidRPr="00CC68CA" w:rsidRDefault="00ED6F0C" w:rsidP="00ED6F0C">
      <w:pPr>
        <w:numPr>
          <w:ilvl w:val="1"/>
          <w:numId w:val="2"/>
        </w:numPr>
        <w:tabs>
          <w:tab w:val="left" w:pos="8647"/>
        </w:tabs>
        <w:ind w:left="567" w:hanging="567"/>
        <w:jc w:val="both"/>
        <w:rPr>
          <w:rFonts w:asciiTheme="minorHAnsi" w:hAnsiTheme="minorHAnsi" w:cstheme="minorHAnsi"/>
          <w:b/>
          <w:sz w:val="24"/>
          <w:szCs w:val="24"/>
        </w:rPr>
      </w:pPr>
      <w:r w:rsidRPr="00CC68CA">
        <w:rPr>
          <w:rFonts w:asciiTheme="minorHAnsi" w:hAnsiTheme="minorHAnsi" w:cstheme="minorHAnsi"/>
          <w:color w:val="000000"/>
          <w:sz w:val="24"/>
          <w:szCs w:val="24"/>
        </w:rPr>
        <w:t>Līguma cenā iekļautas visas izmaksas, kas saistītas ar Līguma izpildi</w:t>
      </w:r>
      <w:r>
        <w:rPr>
          <w:rFonts w:asciiTheme="minorHAnsi" w:hAnsiTheme="minorHAnsi" w:cstheme="minorHAnsi"/>
          <w:color w:val="000000"/>
          <w:sz w:val="24"/>
          <w:szCs w:val="24"/>
        </w:rPr>
        <w:t>.</w:t>
      </w:r>
      <w:r w:rsidRPr="00CC68CA">
        <w:rPr>
          <w:rFonts w:asciiTheme="minorHAnsi" w:hAnsiTheme="minorHAnsi" w:cstheme="minorHAnsi"/>
          <w:sz w:val="24"/>
          <w:szCs w:val="24"/>
        </w:rPr>
        <w:t xml:space="preserve"> </w:t>
      </w:r>
    </w:p>
    <w:p w:rsidR="00ED6F0C" w:rsidRPr="00CC68CA" w:rsidRDefault="00ED6F0C" w:rsidP="00ED6F0C">
      <w:pPr>
        <w:numPr>
          <w:ilvl w:val="1"/>
          <w:numId w:val="2"/>
        </w:numPr>
        <w:tabs>
          <w:tab w:val="left" w:pos="8647"/>
        </w:tabs>
        <w:ind w:left="567" w:hanging="567"/>
        <w:jc w:val="both"/>
        <w:rPr>
          <w:rFonts w:asciiTheme="minorHAnsi" w:hAnsiTheme="minorHAnsi" w:cstheme="minorHAnsi"/>
          <w:sz w:val="24"/>
          <w:szCs w:val="24"/>
        </w:rPr>
      </w:pPr>
      <w:r w:rsidRPr="00CC68CA">
        <w:rPr>
          <w:rFonts w:asciiTheme="minorHAnsi" w:hAnsiTheme="minorHAnsi" w:cstheme="minorHAnsi"/>
          <w:sz w:val="24"/>
          <w:szCs w:val="24"/>
        </w:rPr>
        <w:t xml:space="preserve">Pasūtītājs veic Līguma cenas samaksu Izpildītājam </w:t>
      </w:r>
      <w:r>
        <w:rPr>
          <w:rFonts w:asciiTheme="minorHAnsi" w:hAnsiTheme="minorHAnsi" w:cstheme="minorHAnsi"/>
          <w:sz w:val="24"/>
          <w:szCs w:val="24"/>
        </w:rPr>
        <w:t>30</w:t>
      </w:r>
      <w:r w:rsidRPr="00CC68CA">
        <w:rPr>
          <w:rFonts w:asciiTheme="minorHAnsi" w:hAnsiTheme="minorHAnsi" w:cstheme="minorHAnsi"/>
          <w:sz w:val="24"/>
          <w:szCs w:val="24"/>
        </w:rPr>
        <w:t xml:space="preserve"> (</w:t>
      </w:r>
      <w:r>
        <w:rPr>
          <w:rFonts w:asciiTheme="minorHAnsi" w:hAnsiTheme="minorHAnsi" w:cstheme="minorHAnsi"/>
          <w:sz w:val="24"/>
          <w:szCs w:val="24"/>
        </w:rPr>
        <w:t>trīsdes</w:t>
      </w:r>
      <w:r w:rsidRPr="00CC68CA">
        <w:rPr>
          <w:rFonts w:asciiTheme="minorHAnsi" w:hAnsiTheme="minorHAnsi" w:cstheme="minorHAnsi"/>
          <w:sz w:val="24"/>
          <w:szCs w:val="24"/>
        </w:rPr>
        <w:t>mit) dienu laikā pēc Darbu pieņemšanas – nodošanas akta parakstīšanas un Izpildītāja rēķina saņemšanas.</w:t>
      </w:r>
    </w:p>
    <w:p w:rsidR="00ED6F0C" w:rsidRPr="00CC68CA" w:rsidRDefault="00ED6F0C" w:rsidP="00ED6F0C">
      <w:pPr>
        <w:numPr>
          <w:ilvl w:val="1"/>
          <w:numId w:val="2"/>
        </w:numPr>
        <w:tabs>
          <w:tab w:val="left" w:pos="8647"/>
        </w:tabs>
        <w:ind w:left="567" w:hanging="567"/>
        <w:jc w:val="both"/>
        <w:rPr>
          <w:rFonts w:asciiTheme="minorHAnsi" w:hAnsiTheme="minorHAnsi" w:cstheme="minorHAnsi"/>
          <w:b/>
          <w:sz w:val="24"/>
          <w:szCs w:val="24"/>
        </w:rPr>
      </w:pPr>
      <w:r w:rsidRPr="00CC68CA">
        <w:rPr>
          <w:rFonts w:asciiTheme="minorHAnsi" w:hAnsiTheme="minorHAnsi" w:cstheme="minorHAnsi"/>
          <w:sz w:val="24"/>
          <w:szCs w:val="24"/>
        </w:rPr>
        <w:lastRenderedPageBreak/>
        <w:t>Visi maksājumi Izpildītājam Līguma ietvaros tiek veikti bezskaidras naudas pārskaitījuma veidā uz Izpildītāja Līgumā norādīto bankas kontu vai Izpildītāja bankas kontu, kas norādīts Izpildītāja iesniegtajā rēķinā, kura apmaksa tiek veikta.</w:t>
      </w:r>
    </w:p>
    <w:p w:rsidR="00ED6F0C" w:rsidRPr="00CC68CA" w:rsidRDefault="00ED6F0C" w:rsidP="00ED6F0C">
      <w:pPr>
        <w:numPr>
          <w:ilvl w:val="1"/>
          <w:numId w:val="2"/>
        </w:numPr>
        <w:tabs>
          <w:tab w:val="left" w:pos="8647"/>
        </w:tabs>
        <w:ind w:left="567" w:hanging="567"/>
        <w:jc w:val="both"/>
        <w:rPr>
          <w:rFonts w:asciiTheme="minorHAnsi" w:hAnsiTheme="minorHAnsi" w:cstheme="minorHAnsi"/>
          <w:b/>
          <w:sz w:val="24"/>
          <w:szCs w:val="24"/>
        </w:rPr>
      </w:pPr>
      <w:r w:rsidRPr="00CC68CA">
        <w:rPr>
          <w:rFonts w:asciiTheme="minorHAnsi" w:eastAsia="Calibri" w:hAnsiTheme="minorHAnsi" w:cstheme="minorHAnsi"/>
          <w:sz w:val="24"/>
          <w:szCs w:val="24"/>
        </w:rPr>
        <w:t>Par samaksas dienu ir uzskatāma diena, kad Pasūtītājs ir veicis pārskaitījumu uz Izpildītāja norādīto bankas kontu.</w:t>
      </w:r>
    </w:p>
    <w:p w:rsidR="00ED6F0C" w:rsidRPr="00CC68CA" w:rsidRDefault="00ED6F0C" w:rsidP="00ED6F0C">
      <w:pPr>
        <w:numPr>
          <w:ilvl w:val="1"/>
          <w:numId w:val="2"/>
        </w:numPr>
        <w:tabs>
          <w:tab w:val="left" w:pos="8647"/>
        </w:tabs>
        <w:ind w:left="567" w:hanging="567"/>
        <w:jc w:val="both"/>
        <w:rPr>
          <w:rFonts w:asciiTheme="minorHAnsi" w:hAnsiTheme="minorHAnsi" w:cstheme="minorHAnsi"/>
          <w:b/>
          <w:sz w:val="24"/>
          <w:szCs w:val="24"/>
        </w:rPr>
      </w:pPr>
      <w:r w:rsidRPr="00CC68CA">
        <w:rPr>
          <w:rFonts w:asciiTheme="minorHAnsi" w:hAnsiTheme="minorHAnsi" w:cstheme="minorHAnsi"/>
          <w:sz w:val="24"/>
          <w:szCs w:val="24"/>
        </w:rPr>
        <w:t>Izpildītājs nodrošina Līguma cenas nemainīgumu visā Līguma izpildes laikā.</w:t>
      </w:r>
    </w:p>
    <w:p w:rsidR="00ED6F0C" w:rsidRPr="00CC68CA" w:rsidRDefault="00ED6F0C" w:rsidP="00ED6F0C">
      <w:pPr>
        <w:numPr>
          <w:ilvl w:val="0"/>
          <w:numId w:val="3"/>
        </w:numPr>
        <w:tabs>
          <w:tab w:val="left" w:pos="8647"/>
        </w:tabs>
        <w:spacing w:before="240" w:after="120"/>
        <w:jc w:val="center"/>
        <w:rPr>
          <w:rFonts w:asciiTheme="minorHAnsi" w:hAnsiTheme="minorHAnsi" w:cstheme="minorHAnsi"/>
          <w:sz w:val="24"/>
          <w:szCs w:val="24"/>
        </w:rPr>
      </w:pPr>
      <w:r w:rsidRPr="00CC68CA">
        <w:rPr>
          <w:rFonts w:asciiTheme="minorHAnsi" w:hAnsiTheme="minorHAnsi" w:cstheme="minorHAnsi"/>
          <w:b/>
          <w:bCs/>
          <w:color w:val="000000"/>
          <w:sz w:val="24"/>
          <w:szCs w:val="24"/>
        </w:rPr>
        <w:t>Darbu pieņemšana – nodošana</w:t>
      </w:r>
    </w:p>
    <w:p w:rsidR="00ED6F0C" w:rsidRPr="00097C00" w:rsidRDefault="00ED6F0C" w:rsidP="00ED6F0C">
      <w:pPr>
        <w:numPr>
          <w:ilvl w:val="1"/>
          <w:numId w:val="4"/>
        </w:numPr>
        <w:tabs>
          <w:tab w:val="clear" w:pos="1915"/>
          <w:tab w:val="num" w:pos="560"/>
          <w:tab w:val="left" w:pos="8647"/>
        </w:tabs>
        <w:ind w:left="560" w:hanging="560"/>
        <w:jc w:val="both"/>
        <w:rPr>
          <w:rFonts w:asciiTheme="minorHAnsi" w:hAnsiTheme="minorHAnsi" w:cstheme="minorHAnsi"/>
          <w:sz w:val="24"/>
          <w:szCs w:val="24"/>
        </w:rPr>
      </w:pPr>
      <w:bookmarkStart w:id="2" w:name="OLE_LINK2"/>
      <w:r w:rsidRPr="00CC68CA">
        <w:rPr>
          <w:rFonts w:asciiTheme="minorHAnsi" w:hAnsiTheme="minorHAnsi" w:cstheme="minorHAnsi"/>
          <w:color w:val="000000"/>
          <w:sz w:val="24"/>
          <w:szCs w:val="24"/>
        </w:rPr>
        <w:t xml:space="preserve">Darbu nodošana Pasūtītājam notiek ar pieņemšanas – nodošanas aktu, kuru paraksta </w:t>
      </w:r>
      <w:r w:rsidRPr="00097C00">
        <w:rPr>
          <w:rFonts w:asciiTheme="minorHAnsi" w:hAnsiTheme="minorHAnsi" w:cstheme="minorHAnsi"/>
          <w:sz w:val="24"/>
          <w:szCs w:val="24"/>
        </w:rPr>
        <w:t xml:space="preserve">Līdzēji vai to pilnvaroti pārstāvji. </w:t>
      </w:r>
    </w:p>
    <w:p w:rsidR="00ED6F0C" w:rsidRPr="00891D1F" w:rsidRDefault="00ED6F0C" w:rsidP="00ED6F0C">
      <w:pPr>
        <w:numPr>
          <w:ilvl w:val="1"/>
          <w:numId w:val="4"/>
        </w:numPr>
        <w:tabs>
          <w:tab w:val="clear" w:pos="1915"/>
          <w:tab w:val="num" w:pos="560"/>
          <w:tab w:val="left" w:pos="8647"/>
        </w:tabs>
        <w:ind w:left="560" w:hanging="560"/>
        <w:jc w:val="both"/>
        <w:rPr>
          <w:rFonts w:asciiTheme="minorHAnsi" w:hAnsiTheme="minorHAnsi" w:cstheme="minorHAnsi"/>
          <w:color w:val="FF0000"/>
          <w:sz w:val="24"/>
          <w:szCs w:val="24"/>
        </w:rPr>
      </w:pPr>
      <w:r w:rsidRPr="00097C00">
        <w:rPr>
          <w:rFonts w:asciiTheme="minorHAnsi" w:hAnsiTheme="minorHAnsi" w:cstheme="minorHAnsi"/>
          <w:sz w:val="24"/>
          <w:szCs w:val="24"/>
        </w:rPr>
        <w:t xml:space="preserve">Izpildītājam ir jānodrošina </w:t>
      </w:r>
      <w:r>
        <w:rPr>
          <w:rFonts w:asciiTheme="minorHAnsi" w:hAnsiTheme="minorHAnsi" w:cstheme="minorHAnsi"/>
          <w:sz w:val="24"/>
          <w:szCs w:val="24"/>
        </w:rPr>
        <w:t>darbu izpilde</w:t>
      </w:r>
      <w:r w:rsidRPr="00097C00">
        <w:rPr>
          <w:rFonts w:asciiTheme="minorHAnsi" w:hAnsiTheme="minorHAnsi" w:cstheme="minorHAnsi"/>
          <w:sz w:val="24"/>
          <w:szCs w:val="24"/>
        </w:rPr>
        <w:t xml:space="preserve"> Līgumā noteiktajā termiņā.</w:t>
      </w:r>
    </w:p>
    <w:p w:rsidR="00ED6F0C" w:rsidRPr="00CC68CA" w:rsidRDefault="00ED6F0C" w:rsidP="00ED6F0C">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Darbu pilnīga izpilde tiek noformēta ar pieņemšanas – nodošanas aktu. Pieņemšanas – nodošanas aktu Pasūtītājs paraksta, kad Darbi izstrādāti atbilstoši Līguma noteikumiem.</w:t>
      </w:r>
    </w:p>
    <w:p w:rsidR="00ED6F0C" w:rsidRPr="00CC68CA" w:rsidRDefault="00ED6F0C" w:rsidP="00ED6F0C">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Pasūtītājs paraksta Darbu pieņemšanas – nodošanas aktu 3 (trīs) darba dienu laikā pēc tā saņemšanas vai arī norāda pamatotus iemeslus tā neparakstīšanai.</w:t>
      </w:r>
    </w:p>
    <w:p w:rsidR="00ED6F0C" w:rsidRPr="00CC68CA" w:rsidRDefault="00ED6F0C" w:rsidP="00ED6F0C">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Pieņemšanas – nodošanas akts netiek parakstīts, ja Darbi neatbilst normatīvo aktu prasībām vai neatbilst Iepirkuma nolikuma Tehniskās specifikācijas prasībām.</w:t>
      </w:r>
    </w:p>
    <w:p w:rsidR="00ED6F0C" w:rsidRPr="00CC68CA" w:rsidRDefault="00ED6F0C" w:rsidP="00ED6F0C">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 xml:space="preserve">Ja Pasūtītājs </w:t>
      </w:r>
      <w:r w:rsidRPr="00CC68CA">
        <w:rPr>
          <w:rFonts w:asciiTheme="minorHAnsi" w:hAnsiTheme="minorHAnsi" w:cstheme="minorHAnsi"/>
          <w:color w:val="000000"/>
          <w:sz w:val="24"/>
          <w:szCs w:val="24"/>
        </w:rPr>
        <w:t>3 (trīs) darba dienu laikā neiesniedz parakstītu Darbu pieņemšanas – nodošanas aktu vai nenorāda pamatotus iemeslus tā neparakstīšanai, Izpildītājs pieņem aktu kā apstiprinātu un iesniedz Pasūtītājam rēķinu.</w:t>
      </w:r>
    </w:p>
    <w:p w:rsidR="00ED6F0C" w:rsidRPr="00CC68CA" w:rsidRDefault="00ED6F0C" w:rsidP="00ED6F0C">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Pamatotu pretenziju gadījumā Līdzēji sastāda aktu par nepieciešamajiem labojumiem un papildinājumiem izstrādātajā tehniskās apsekošanas atzinumā un vienojas par tā izpildes termiņiem, kas nav ilgāki par 5 (piecām) dienām. Minētajā aktā noteiktos defektus Izpildītājs novērš ar saviem spēkiem, materiāliem un uz sava rēķina.</w:t>
      </w:r>
    </w:p>
    <w:bookmarkEnd w:id="2"/>
    <w:p w:rsidR="00ED6F0C" w:rsidRPr="00CC68CA" w:rsidRDefault="00ED6F0C" w:rsidP="00ED6F0C">
      <w:pPr>
        <w:numPr>
          <w:ilvl w:val="0"/>
          <w:numId w:val="4"/>
        </w:numPr>
        <w:tabs>
          <w:tab w:val="left" w:pos="8647"/>
        </w:tabs>
        <w:spacing w:before="240" w:after="120"/>
        <w:jc w:val="center"/>
        <w:rPr>
          <w:rFonts w:asciiTheme="minorHAnsi" w:hAnsiTheme="minorHAnsi" w:cstheme="minorHAnsi"/>
          <w:sz w:val="24"/>
          <w:szCs w:val="24"/>
        </w:rPr>
      </w:pPr>
      <w:r w:rsidRPr="00CC68CA">
        <w:rPr>
          <w:rFonts w:asciiTheme="minorHAnsi" w:hAnsiTheme="minorHAnsi" w:cstheme="minorHAnsi"/>
          <w:b/>
          <w:bCs/>
          <w:color w:val="000000"/>
          <w:sz w:val="24"/>
          <w:szCs w:val="24"/>
        </w:rPr>
        <w:t>Izpildītāja saistības</w:t>
      </w:r>
    </w:p>
    <w:p w:rsidR="00ED6F0C" w:rsidRPr="00CC68CA" w:rsidRDefault="00ED6F0C" w:rsidP="00ED6F0C">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Izpildītājs apņemas nodrošināt Darbu izstrādi Līgumā noteiktajā apjomā, kvalitātē un termiņos.</w:t>
      </w:r>
    </w:p>
    <w:p w:rsidR="00ED6F0C" w:rsidRPr="00CC68CA" w:rsidRDefault="00ED6F0C" w:rsidP="00ED6F0C">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Izpildītājs apņemas nekavējoties brīdināt Pasūtītāju par neparedzētiem apstākļiem, kas radušies pēc Līguma noslēgšanas no Izpildītāja neatkarīgu apstākļu dēļ, un kas ietekmē vai var ietekmēt Darbu iz</w:t>
      </w:r>
      <w:r>
        <w:rPr>
          <w:rFonts w:asciiTheme="minorHAnsi" w:hAnsiTheme="minorHAnsi" w:cstheme="minorHAnsi"/>
          <w:sz w:val="24"/>
          <w:szCs w:val="24"/>
        </w:rPr>
        <w:t>pildi</w:t>
      </w:r>
      <w:r w:rsidRPr="00CC68CA">
        <w:rPr>
          <w:rFonts w:asciiTheme="minorHAnsi" w:hAnsiTheme="minorHAnsi" w:cstheme="minorHAnsi"/>
          <w:sz w:val="24"/>
          <w:szCs w:val="24"/>
        </w:rPr>
        <w:t xml:space="preserve">. </w:t>
      </w:r>
    </w:p>
    <w:p w:rsidR="00ED6F0C" w:rsidRPr="00CC68CA" w:rsidRDefault="00ED6F0C" w:rsidP="00ED6F0C">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Izpildītājs apņemas nekvalitatīva, normatīvo aktu prasībām neatbilstošu Darbu gadījumā Pasūtītāja noteiktajā termiņā novērst kļūdas, bez maksas izstrādājot nepieciešamās korekcijas Darbos.</w:t>
      </w:r>
    </w:p>
    <w:p w:rsidR="00ED6F0C" w:rsidRPr="00CC68CA" w:rsidRDefault="00ED6F0C" w:rsidP="00ED6F0C">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 xml:space="preserve">Izpildītājs apņemas pēc Pasūtītāja pieprasījuma sniegt atskaiti par izpildāmo Darbu gaitu. </w:t>
      </w:r>
    </w:p>
    <w:p w:rsidR="00ED6F0C" w:rsidRPr="00CC68CA" w:rsidRDefault="00ED6F0C" w:rsidP="00ED6F0C">
      <w:pPr>
        <w:numPr>
          <w:ilvl w:val="1"/>
          <w:numId w:val="4"/>
        </w:numPr>
        <w:tabs>
          <w:tab w:val="clear" w:pos="1915"/>
          <w:tab w:val="num" w:pos="560"/>
          <w:tab w:val="left" w:pos="8647"/>
        </w:tabs>
        <w:ind w:left="560" w:hanging="560"/>
        <w:jc w:val="both"/>
        <w:rPr>
          <w:rFonts w:asciiTheme="minorHAnsi" w:hAnsiTheme="minorHAnsi" w:cstheme="minorHAnsi"/>
          <w:color w:val="000000"/>
          <w:sz w:val="24"/>
          <w:szCs w:val="24"/>
        </w:rPr>
      </w:pPr>
      <w:r w:rsidRPr="00CC68CA">
        <w:rPr>
          <w:rFonts w:asciiTheme="minorHAnsi" w:hAnsiTheme="minorHAnsi" w:cstheme="minorHAnsi"/>
          <w:sz w:val="24"/>
          <w:szCs w:val="24"/>
        </w:rPr>
        <w:t>Izpildītājam ir tiesības saņemt samaksu par kvalitatīvu Darbu izpildi.</w:t>
      </w:r>
    </w:p>
    <w:p w:rsidR="00ED6F0C" w:rsidRPr="00CC68CA" w:rsidRDefault="00ED6F0C" w:rsidP="00ED6F0C">
      <w:pPr>
        <w:numPr>
          <w:ilvl w:val="1"/>
          <w:numId w:val="4"/>
        </w:numPr>
        <w:tabs>
          <w:tab w:val="clear" w:pos="1915"/>
          <w:tab w:val="num" w:pos="560"/>
          <w:tab w:val="left" w:pos="8647"/>
        </w:tabs>
        <w:ind w:left="560" w:hanging="560"/>
        <w:jc w:val="both"/>
        <w:rPr>
          <w:rFonts w:asciiTheme="minorHAnsi" w:hAnsiTheme="minorHAnsi" w:cstheme="minorHAnsi"/>
          <w:color w:val="000000"/>
          <w:sz w:val="24"/>
          <w:szCs w:val="24"/>
        </w:rPr>
      </w:pPr>
      <w:r w:rsidRPr="00CC68CA">
        <w:rPr>
          <w:rFonts w:asciiTheme="minorHAnsi" w:hAnsiTheme="minorHAnsi" w:cstheme="minorHAnsi"/>
          <w:color w:val="000000"/>
          <w:sz w:val="24"/>
          <w:szCs w:val="24"/>
        </w:rPr>
        <w:t xml:space="preserve">Gadījumā, ja Izpildītājam Darbu izpildei nepieciešams piesaistīt trešās personas, Izpildītājam ir pienākums to rakstveidā saskaņot ar Pasūtītāju.  </w:t>
      </w:r>
    </w:p>
    <w:p w:rsidR="00ED6F0C" w:rsidRPr="00CC68CA" w:rsidRDefault="00ED6F0C" w:rsidP="00ED6F0C">
      <w:pPr>
        <w:numPr>
          <w:ilvl w:val="1"/>
          <w:numId w:val="4"/>
        </w:numPr>
        <w:tabs>
          <w:tab w:val="clear" w:pos="1915"/>
          <w:tab w:val="num" w:pos="560"/>
          <w:tab w:val="left" w:pos="8647"/>
        </w:tabs>
        <w:ind w:left="560" w:hanging="560"/>
        <w:jc w:val="both"/>
        <w:rPr>
          <w:rFonts w:asciiTheme="minorHAnsi" w:hAnsiTheme="minorHAnsi" w:cstheme="minorHAnsi"/>
          <w:color w:val="000000"/>
          <w:sz w:val="24"/>
          <w:szCs w:val="24"/>
        </w:rPr>
      </w:pPr>
      <w:r w:rsidRPr="00CC68CA">
        <w:rPr>
          <w:rFonts w:asciiTheme="minorHAnsi" w:hAnsiTheme="minorHAnsi" w:cstheme="minorHAnsi"/>
          <w:color w:val="000000"/>
          <w:sz w:val="24"/>
          <w:szCs w:val="24"/>
        </w:rPr>
        <w:t>Līguma izpildē Izpildītāja iesaistītā Piedāvājumā norādītā personāla un apakšuzņēmēju nomaiņa un jauna personāla un apakšuzņēmēju piesaiste notiek atbilstoši Publisko iepirkumu likuma 62. panta noteikumiem.</w:t>
      </w:r>
    </w:p>
    <w:p w:rsidR="00ED6F0C" w:rsidRPr="00CC68CA" w:rsidRDefault="00ED6F0C" w:rsidP="00ED6F0C">
      <w:pPr>
        <w:numPr>
          <w:ilvl w:val="0"/>
          <w:numId w:val="4"/>
        </w:numPr>
        <w:tabs>
          <w:tab w:val="left" w:pos="8647"/>
        </w:tabs>
        <w:spacing w:before="240" w:after="120"/>
        <w:jc w:val="center"/>
        <w:rPr>
          <w:rFonts w:asciiTheme="minorHAnsi" w:hAnsiTheme="minorHAnsi" w:cstheme="minorHAnsi"/>
          <w:sz w:val="24"/>
          <w:szCs w:val="24"/>
        </w:rPr>
      </w:pPr>
      <w:r w:rsidRPr="00CC68CA">
        <w:rPr>
          <w:rFonts w:asciiTheme="minorHAnsi" w:hAnsiTheme="minorHAnsi" w:cstheme="minorHAnsi"/>
          <w:b/>
          <w:sz w:val="24"/>
          <w:szCs w:val="24"/>
        </w:rPr>
        <w:t xml:space="preserve">Pasūtītāja saistības </w:t>
      </w:r>
    </w:p>
    <w:p w:rsidR="00ED6F0C" w:rsidRPr="00CC68CA" w:rsidRDefault="00ED6F0C" w:rsidP="00ED6F0C">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 xml:space="preserve">Pasūtītājam ir pienākums savlaicīgi iesniegt Izpildītājam Pasūtītāja rīcībā esošo Darbu izpildei nepieciešamo informāciju un dokumentus. </w:t>
      </w:r>
    </w:p>
    <w:p w:rsidR="00ED6F0C" w:rsidRPr="00CC68CA" w:rsidRDefault="00ED6F0C" w:rsidP="00ED6F0C">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Pasūtītājs veic Izpildītājam samaksu par Darbu izstrādi Līgumā noteiktajā termiņā, apmērā un kārtībā, ja Izpildītājs ir izpildījis visas Izpildītājam Līgumā noteiktās saistības.</w:t>
      </w:r>
    </w:p>
    <w:p w:rsidR="00ED6F0C" w:rsidRPr="00CC68CA" w:rsidRDefault="00ED6F0C" w:rsidP="00ED6F0C">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lastRenderedPageBreak/>
        <w:t>Pasūtītājam ir tiesības jebkurā Darbu izstrādes stadijā veikt Darbu izstrādes pārbaudi, pārbaudot, vai minētā izstrāde atbilst Līguma un normatīvo aktu prasībām.</w:t>
      </w:r>
    </w:p>
    <w:p w:rsidR="00ED6F0C" w:rsidRPr="00CC68CA" w:rsidRDefault="00ED6F0C" w:rsidP="00ED6F0C">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 xml:space="preserve">Pasūtītājam ir pienākums pieņemt no Izpildītāja izstrādātos Darbus kopumā, parakstot Līguma noteikto </w:t>
      </w:r>
      <w:r w:rsidRPr="00CC68CA">
        <w:rPr>
          <w:rFonts w:asciiTheme="minorHAnsi" w:hAnsiTheme="minorHAnsi" w:cstheme="minorHAnsi"/>
          <w:sz w:val="24"/>
          <w:szCs w:val="24"/>
        </w:rPr>
        <w:t xml:space="preserve">pieņemšanas – nodošanas aktu, ne vēlāk kā </w:t>
      </w:r>
      <w:r w:rsidRPr="00CC68CA">
        <w:rPr>
          <w:rFonts w:asciiTheme="minorHAnsi" w:hAnsiTheme="minorHAnsi" w:cstheme="minorHAnsi"/>
          <w:color w:val="000000"/>
          <w:sz w:val="24"/>
          <w:szCs w:val="24"/>
        </w:rPr>
        <w:t>3 (trīs) darba dienu laikā, skaitot no dienas, kad Izpildītājs Darbus kopumā ir nodevis Pasūtītājam.</w:t>
      </w:r>
    </w:p>
    <w:p w:rsidR="00ED6F0C" w:rsidRPr="00CC68CA" w:rsidRDefault="00ED6F0C" w:rsidP="00ED6F0C">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Pasūtītājam ir tiesības neveikt samaksu par izpildītiem Darbiem, ja dokumentāli ar aktu Darbos ietverti Līgumam, normatīvo aktu prasībām vai Pasūtītāja norādījumiem neatbilstoši risinājumi, līdz brīdim, kamēr trūkumi par Izpildītāja līdzekļiem novērsti.</w:t>
      </w:r>
    </w:p>
    <w:p w:rsidR="00ED6F0C" w:rsidRPr="00CC68CA" w:rsidRDefault="00ED6F0C" w:rsidP="00ED6F0C">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 xml:space="preserve">Pasūtītājam ir tiesības nepieņemt Darbus, ja konstatē, ka tie izpildīti nekvalitatīvi vai nepilnīgi, neatbilst </w:t>
      </w:r>
      <w:r>
        <w:rPr>
          <w:rFonts w:asciiTheme="minorHAnsi" w:hAnsiTheme="minorHAnsi" w:cstheme="minorHAnsi"/>
          <w:color w:val="000000"/>
          <w:sz w:val="24"/>
          <w:szCs w:val="24"/>
        </w:rPr>
        <w:t xml:space="preserve">tehniskās specifikācijas vai </w:t>
      </w:r>
      <w:r w:rsidRPr="00CC68CA">
        <w:rPr>
          <w:rFonts w:asciiTheme="minorHAnsi" w:hAnsiTheme="minorHAnsi" w:cstheme="minorHAnsi"/>
          <w:color w:val="000000"/>
          <w:sz w:val="24"/>
          <w:szCs w:val="24"/>
        </w:rPr>
        <w:t>Līguma noteikumiem</w:t>
      </w:r>
      <w:r>
        <w:rPr>
          <w:rFonts w:asciiTheme="minorHAnsi" w:hAnsiTheme="minorHAnsi" w:cstheme="minorHAnsi"/>
          <w:color w:val="000000"/>
          <w:sz w:val="24"/>
          <w:szCs w:val="24"/>
        </w:rPr>
        <w:t xml:space="preserve">. </w:t>
      </w:r>
      <w:r w:rsidRPr="00CC68CA">
        <w:rPr>
          <w:rFonts w:asciiTheme="minorHAnsi" w:hAnsiTheme="minorHAnsi" w:cstheme="minorHAnsi"/>
          <w:color w:val="000000"/>
          <w:sz w:val="24"/>
          <w:szCs w:val="24"/>
        </w:rPr>
        <w:t xml:space="preserve">Šādā gadījumā Pasūtītājs 3 (trīs) darba dienu laikā paziņo Izpildītājam par atteikumu pieņemt Darbus. </w:t>
      </w:r>
    </w:p>
    <w:p w:rsidR="00ED6F0C" w:rsidRPr="00CC68CA" w:rsidRDefault="00ED6F0C" w:rsidP="00ED6F0C">
      <w:pPr>
        <w:numPr>
          <w:ilvl w:val="0"/>
          <w:numId w:val="4"/>
        </w:numPr>
        <w:tabs>
          <w:tab w:val="left" w:pos="8647"/>
        </w:tabs>
        <w:spacing w:before="240" w:after="120"/>
        <w:jc w:val="center"/>
        <w:rPr>
          <w:rFonts w:asciiTheme="minorHAnsi" w:hAnsiTheme="minorHAnsi" w:cstheme="minorHAnsi"/>
          <w:b/>
          <w:bCs/>
          <w:color w:val="000000"/>
          <w:sz w:val="24"/>
          <w:szCs w:val="24"/>
        </w:rPr>
      </w:pPr>
      <w:r w:rsidRPr="00CC68CA">
        <w:rPr>
          <w:rFonts w:asciiTheme="minorHAnsi" w:hAnsiTheme="minorHAnsi" w:cstheme="minorHAnsi"/>
          <w:b/>
          <w:bCs/>
          <w:color w:val="000000"/>
          <w:sz w:val="24"/>
          <w:szCs w:val="24"/>
        </w:rPr>
        <w:t>Līdzēju atbildība</w:t>
      </w:r>
    </w:p>
    <w:p w:rsidR="00ED6F0C" w:rsidRPr="00CC68CA" w:rsidRDefault="00ED6F0C" w:rsidP="00ED6F0C">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Līdzēji saskaņā ar Latvijas Republikā spēkā esošajiem normatīvajiem aktiem ir savstarpēji atbildīgi par otram Līdzējam nodarītajiem zaudējumiem, ja tie radušies Līdzēja vai tā darbinieku, kā arī šī Līdzēja Līguma izpildē iesaistīto trešo personu darbības rezultātā.</w:t>
      </w:r>
    </w:p>
    <w:p w:rsidR="00ED6F0C" w:rsidRPr="00CC68CA" w:rsidRDefault="00ED6F0C" w:rsidP="00ED6F0C">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Ja Izpildītājs no Pasūtītāja neatkarīgu un/vai nesaistītu iemeslu dēļ nokavē Līgumā noteikto Darbu nodošanas Pasūtītājam termiņu, Pasūtītājam ir tiesības piemērot Izpildītājam līgumsodu 0,1 % (nulle, komats, viena procenta) apmērā no Līguma cenas par katru kavēto dienu, bet ne vairāk kā 10 % (desmit procentu) apmērā no Līguma cenas.</w:t>
      </w:r>
    </w:p>
    <w:p w:rsidR="00ED6F0C" w:rsidRPr="00CC68CA" w:rsidRDefault="00ED6F0C" w:rsidP="00ED6F0C">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Līgumā noteikto maksājumu samaksas termiņa kavējuma gadījumā Izpildītājam ir tiesības piemērot Pasūtītājam līgumsodu 0,1 % (nulle, komats, viena procenta) apmērā no nesamaksātās summas par katru kavēto dienu, bet ne vairāk kā 10 % (desmit procentu) apmērā no nesamaksātās summas.</w:t>
      </w:r>
    </w:p>
    <w:p w:rsidR="00ED6F0C" w:rsidRPr="00CC68CA" w:rsidRDefault="00ED6F0C" w:rsidP="00ED6F0C">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 xml:space="preserve">Ja Izpildītājs atsakās no Līguma izpildes, vai Līgums tiek izbeigts Izpildītāja vainas dēļ, Pasūtītājam ir tiesības piemērot Izpildītājam līgumsodu par Līguma neizpildi </w:t>
      </w:r>
      <w:r w:rsidRPr="00CC68CA">
        <w:rPr>
          <w:rFonts w:asciiTheme="minorHAnsi" w:hAnsiTheme="minorHAnsi" w:cstheme="minorHAnsi"/>
          <w:iCs/>
          <w:color w:val="000000"/>
          <w:sz w:val="24"/>
          <w:szCs w:val="24"/>
        </w:rPr>
        <w:t>10 % (desmit procentu)</w:t>
      </w:r>
      <w:r w:rsidRPr="00CC68CA">
        <w:rPr>
          <w:rFonts w:asciiTheme="minorHAnsi" w:hAnsiTheme="minorHAnsi" w:cstheme="minorHAnsi"/>
          <w:color w:val="000000"/>
          <w:sz w:val="24"/>
          <w:szCs w:val="24"/>
        </w:rPr>
        <w:t xml:space="preserve"> apmērā no Līguma cenas.</w:t>
      </w:r>
    </w:p>
    <w:p w:rsidR="00ED6F0C" w:rsidRPr="00CC68CA" w:rsidRDefault="00ED6F0C" w:rsidP="00ED6F0C">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Pasūtītājam, veicot Izpildītājam Līgumā noteiktos maksājumus, ir tiesības ieturēt no tiem līgumsodus, kas Izpildītājam piemēroti un aprēķināti saskaņā ar Līgumu.</w:t>
      </w:r>
    </w:p>
    <w:p w:rsidR="00ED6F0C" w:rsidRPr="00CC68CA" w:rsidRDefault="00ED6F0C" w:rsidP="00ED6F0C">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eastAsia="Calibri" w:hAnsiTheme="minorHAnsi" w:cstheme="minorHAnsi"/>
          <w:bCs/>
          <w:sz w:val="24"/>
          <w:szCs w:val="24"/>
        </w:rPr>
        <w:t>Līgumsoda samaksa neatbrīvo Līdzējus no turpmākas saistību izpildes, kā arī neierobežo Līdzēju tiesības prasīt zaudējumu atlīdzību.</w:t>
      </w:r>
    </w:p>
    <w:p w:rsidR="00ED6F0C" w:rsidRPr="00CC68CA" w:rsidRDefault="00ED6F0C" w:rsidP="00ED6F0C">
      <w:pPr>
        <w:numPr>
          <w:ilvl w:val="0"/>
          <w:numId w:val="4"/>
        </w:numPr>
        <w:tabs>
          <w:tab w:val="left" w:pos="8647"/>
        </w:tabs>
        <w:spacing w:before="240" w:after="120"/>
        <w:jc w:val="center"/>
        <w:rPr>
          <w:rFonts w:asciiTheme="minorHAnsi" w:hAnsiTheme="minorHAnsi" w:cstheme="minorHAnsi"/>
          <w:b/>
          <w:bCs/>
          <w:sz w:val="24"/>
          <w:szCs w:val="24"/>
        </w:rPr>
      </w:pPr>
      <w:r w:rsidRPr="00CC68CA">
        <w:rPr>
          <w:rFonts w:asciiTheme="minorHAnsi" w:hAnsiTheme="minorHAnsi" w:cstheme="minorHAnsi"/>
          <w:b/>
          <w:bCs/>
          <w:sz w:val="24"/>
          <w:szCs w:val="24"/>
        </w:rPr>
        <w:t>Nepārvaramas varas apstākļi</w:t>
      </w:r>
    </w:p>
    <w:p w:rsidR="00ED6F0C" w:rsidRPr="00CC68CA" w:rsidRDefault="00ED6F0C" w:rsidP="00ED6F0C">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Ja kāds Līdzējs nevar pilnīgi vai daļēji izpildīt savas saistības tādu apstākļu dēļ, kurus izraisījusi jebkāda veida dabas stihija, ugunsgrēks, ražošanas avārijas, militāras akcijas, blokāde, valsts varas institūciju lēmumi un tml., ja Līdzējs tos nevarēja saprātīgi prognozēt un ietekmēt, saistību izpildes termiņš, Līdzējiem rakstveidā vienojoties, tiek pagarināts par laiku, kas vienāds ar minēto nepārvaramas varas apstākļu izraisīto aizkavēšanos.</w:t>
      </w:r>
    </w:p>
    <w:p w:rsidR="00ED6F0C" w:rsidRPr="00CC68CA" w:rsidRDefault="00ED6F0C" w:rsidP="00ED6F0C">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Līdzējam, kuram kļuvis neiespējami izpildīt saistības nepārvaramas varas apstākļu dēļ,                  3 (trīs) dienu laikā jāpaziņo otram Līdzējam par šādiem nepārvaramas varas apstākļiem. Minētajam paziņojumam jāpievieno atzinums, kuru izsniegusi kompetenta institūcija un kas satur nepārvaramas varas apstākļu darbības apstiprinājumu un to raksturojumu. Savlaicīga paziņojuma neiesniegšana Līdzējam liedz iespēju atsaukties uz nepārvaramas varas apstākļiem.</w:t>
      </w:r>
    </w:p>
    <w:p w:rsidR="00ED6F0C" w:rsidRDefault="00ED6F0C" w:rsidP="00ED6F0C">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Ja nepārvaramas varas apstākļi ilgst vairāk kā 6 (sešus) mēnešus, tad pēc jebkura Līdzēja rakstveida paziņojuma Līgums zaudē spēku.</w:t>
      </w:r>
    </w:p>
    <w:p w:rsidR="00E15105" w:rsidRPr="00CC68CA" w:rsidRDefault="00E15105" w:rsidP="00E15105">
      <w:pPr>
        <w:tabs>
          <w:tab w:val="left" w:pos="8647"/>
        </w:tabs>
        <w:ind w:left="560"/>
        <w:jc w:val="both"/>
        <w:rPr>
          <w:rFonts w:asciiTheme="minorHAnsi" w:hAnsiTheme="minorHAnsi" w:cstheme="minorHAnsi"/>
          <w:sz w:val="24"/>
          <w:szCs w:val="24"/>
        </w:rPr>
      </w:pPr>
    </w:p>
    <w:p w:rsidR="00ED6F0C" w:rsidRPr="00CC68CA" w:rsidRDefault="00ED6F0C" w:rsidP="00ED6F0C">
      <w:pPr>
        <w:numPr>
          <w:ilvl w:val="0"/>
          <w:numId w:val="4"/>
        </w:numPr>
        <w:tabs>
          <w:tab w:val="left" w:pos="8647"/>
        </w:tabs>
        <w:spacing w:before="240" w:after="120"/>
        <w:jc w:val="center"/>
        <w:rPr>
          <w:rFonts w:asciiTheme="minorHAnsi" w:hAnsiTheme="minorHAnsi" w:cstheme="minorHAnsi"/>
          <w:sz w:val="24"/>
          <w:szCs w:val="24"/>
        </w:rPr>
      </w:pPr>
      <w:r w:rsidRPr="00CC68CA">
        <w:rPr>
          <w:rFonts w:asciiTheme="minorHAnsi" w:hAnsiTheme="minorHAnsi" w:cstheme="minorHAnsi"/>
          <w:b/>
          <w:sz w:val="24"/>
          <w:szCs w:val="24"/>
        </w:rPr>
        <w:t>Līguma izbeigšana</w:t>
      </w:r>
    </w:p>
    <w:p w:rsidR="00ED6F0C" w:rsidRPr="00CC68CA" w:rsidRDefault="00ED6F0C" w:rsidP="00ED6F0C">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bCs/>
          <w:iCs/>
          <w:sz w:val="24"/>
          <w:szCs w:val="24"/>
        </w:rPr>
        <w:t>Līgums var tikt izbeigts pirms termiņa Līgumā noteiktajā kārtībā vai Līdzējiem savstarpēji vienojoties, vai Pasūtītājam vienpusēji atkāpjoties no Līguma Publisko iepirkumu likuma 64.pantā paredzētajos gadījumos un kārtībā vai,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Pr="00CC68CA">
        <w:rPr>
          <w:rFonts w:asciiTheme="minorHAnsi" w:hAnsiTheme="minorHAnsi" w:cstheme="minorHAnsi"/>
          <w:color w:val="000000"/>
          <w:sz w:val="24"/>
          <w:szCs w:val="24"/>
        </w:rPr>
        <w:t>.</w:t>
      </w:r>
    </w:p>
    <w:p w:rsidR="00ED6F0C" w:rsidRPr="00CC68CA" w:rsidRDefault="00ED6F0C" w:rsidP="00ED6F0C">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 xml:space="preserve">Pasūtītājs ar rakstveida paziņojumu </w:t>
      </w:r>
      <w:r w:rsidRPr="00CC68CA">
        <w:rPr>
          <w:rFonts w:asciiTheme="minorHAnsi" w:hAnsiTheme="minorHAnsi" w:cstheme="minorHAnsi"/>
          <w:sz w:val="24"/>
          <w:szCs w:val="24"/>
        </w:rPr>
        <w:t xml:space="preserve">Izpildītājam </w:t>
      </w:r>
      <w:r w:rsidRPr="00CC68CA">
        <w:rPr>
          <w:rFonts w:asciiTheme="minorHAnsi" w:hAnsiTheme="minorHAnsi" w:cstheme="minorHAnsi"/>
          <w:color w:val="000000"/>
          <w:sz w:val="24"/>
          <w:szCs w:val="24"/>
        </w:rPr>
        <w:t>par saistību neizpildīšanu var izbeigt Līgumu, ja:</w:t>
      </w:r>
    </w:p>
    <w:p w:rsidR="00ED6F0C" w:rsidRPr="00CC68CA" w:rsidRDefault="00ED6F0C" w:rsidP="00ED6F0C">
      <w:pPr>
        <w:numPr>
          <w:ilvl w:val="2"/>
          <w:numId w:val="4"/>
        </w:numPr>
        <w:tabs>
          <w:tab w:val="clear" w:pos="2615"/>
          <w:tab w:val="num" w:pos="1260"/>
          <w:tab w:val="left" w:pos="8647"/>
        </w:tabs>
        <w:ind w:left="1260" w:hanging="700"/>
        <w:jc w:val="both"/>
        <w:rPr>
          <w:rFonts w:asciiTheme="minorHAnsi" w:hAnsiTheme="minorHAnsi" w:cstheme="minorHAnsi"/>
          <w:color w:val="000000"/>
          <w:sz w:val="24"/>
          <w:szCs w:val="24"/>
        </w:rPr>
      </w:pPr>
      <w:r w:rsidRPr="00CC68CA">
        <w:rPr>
          <w:rFonts w:asciiTheme="minorHAnsi" w:hAnsiTheme="minorHAnsi" w:cstheme="minorHAnsi"/>
          <w:sz w:val="24"/>
          <w:szCs w:val="24"/>
        </w:rPr>
        <w:t xml:space="preserve">Izpildītājs </w:t>
      </w:r>
      <w:r w:rsidRPr="00CC68CA">
        <w:rPr>
          <w:rFonts w:asciiTheme="minorHAnsi" w:hAnsiTheme="minorHAnsi" w:cstheme="minorHAnsi"/>
          <w:color w:val="000000"/>
          <w:sz w:val="24"/>
          <w:szCs w:val="24"/>
        </w:rPr>
        <w:t xml:space="preserve">20 (divdesmit) dienu laikā no termiņa notecējuma nav veicis </w:t>
      </w:r>
      <w:r>
        <w:rPr>
          <w:rFonts w:asciiTheme="minorHAnsi" w:hAnsiTheme="minorHAnsi" w:cstheme="minorHAnsi"/>
          <w:color w:val="000000"/>
          <w:sz w:val="24"/>
          <w:szCs w:val="24"/>
        </w:rPr>
        <w:t>darbus</w:t>
      </w:r>
      <w:r w:rsidRPr="00CC68CA">
        <w:rPr>
          <w:rFonts w:asciiTheme="minorHAnsi" w:hAnsiTheme="minorHAnsi" w:cstheme="minorHAnsi"/>
          <w:color w:val="000000"/>
          <w:sz w:val="24"/>
          <w:szCs w:val="24"/>
        </w:rPr>
        <w:t>;</w:t>
      </w:r>
    </w:p>
    <w:p w:rsidR="00ED6F0C" w:rsidRPr="00CC68CA" w:rsidRDefault="00ED6F0C" w:rsidP="00ED6F0C">
      <w:pPr>
        <w:numPr>
          <w:ilvl w:val="2"/>
          <w:numId w:val="4"/>
        </w:numPr>
        <w:tabs>
          <w:tab w:val="clear" w:pos="2615"/>
          <w:tab w:val="num" w:pos="1260"/>
          <w:tab w:val="left" w:pos="8647"/>
        </w:tabs>
        <w:ind w:left="1260" w:hanging="700"/>
        <w:jc w:val="both"/>
        <w:rPr>
          <w:rFonts w:asciiTheme="minorHAnsi" w:hAnsiTheme="minorHAnsi" w:cstheme="minorHAnsi"/>
          <w:color w:val="000000"/>
          <w:sz w:val="24"/>
          <w:szCs w:val="24"/>
        </w:rPr>
      </w:pPr>
      <w:r w:rsidRPr="00CC68CA">
        <w:rPr>
          <w:rFonts w:asciiTheme="minorHAnsi" w:hAnsiTheme="minorHAnsi" w:cstheme="minorHAnsi"/>
          <w:sz w:val="24"/>
          <w:szCs w:val="24"/>
        </w:rPr>
        <w:t xml:space="preserve">Izpildītājs </w:t>
      </w:r>
      <w:r w:rsidRPr="00CC68CA">
        <w:rPr>
          <w:rFonts w:asciiTheme="minorHAnsi" w:hAnsiTheme="minorHAnsi" w:cstheme="minorHAnsi"/>
          <w:color w:val="000000"/>
          <w:sz w:val="24"/>
          <w:szCs w:val="24"/>
        </w:rPr>
        <w:t xml:space="preserve">atkārtoti </w:t>
      </w:r>
      <w:r>
        <w:rPr>
          <w:rFonts w:asciiTheme="minorHAnsi" w:hAnsiTheme="minorHAnsi" w:cstheme="minorHAnsi"/>
          <w:color w:val="000000"/>
          <w:sz w:val="24"/>
          <w:szCs w:val="24"/>
        </w:rPr>
        <w:t>veicis</w:t>
      </w:r>
      <w:r w:rsidRPr="00CC68CA">
        <w:rPr>
          <w:rFonts w:asciiTheme="minorHAnsi" w:hAnsiTheme="minorHAnsi" w:cstheme="minorHAnsi"/>
          <w:color w:val="000000"/>
          <w:sz w:val="24"/>
          <w:szCs w:val="24"/>
        </w:rPr>
        <w:t xml:space="preserve"> nekvalitatīvus Piedāvājumam vai Līguma noteikumiem neatbilstošus </w:t>
      </w:r>
      <w:r>
        <w:rPr>
          <w:rFonts w:asciiTheme="minorHAnsi" w:hAnsiTheme="minorHAnsi" w:cstheme="minorHAnsi"/>
          <w:sz w:val="24"/>
          <w:szCs w:val="24"/>
        </w:rPr>
        <w:t>darbus</w:t>
      </w:r>
      <w:r w:rsidRPr="00CC68CA">
        <w:rPr>
          <w:rFonts w:asciiTheme="minorHAnsi" w:hAnsiTheme="minorHAnsi" w:cstheme="minorHAnsi"/>
          <w:color w:val="000000"/>
          <w:sz w:val="24"/>
          <w:szCs w:val="24"/>
        </w:rPr>
        <w:t>, par ko sastādīti attiecīgi akti;</w:t>
      </w:r>
    </w:p>
    <w:p w:rsidR="00ED6F0C" w:rsidRPr="00CC68CA" w:rsidRDefault="00ED6F0C" w:rsidP="00ED6F0C">
      <w:pPr>
        <w:numPr>
          <w:ilvl w:val="2"/>
          <w:numId w:val="4"/>
        </w:numPr>
        <w:tabs>
          <w:tab w:val="clear" w:pos="2615"/>
          <w:tab w:val="num" w:pos="1260"/>
          <w:tab w:val="left" w:pos="8647"/>
        </w:tabs>
        <w:ind w:left="1260" w:hanging="700"/>
        <w:jc w:val="both"/>
        <w:rPr>
          <w:rFonts w:asciiTheme="minorHAnsi" w:hAnsiTheme="minorHAnsi" w:cstheme="minorHAnsi"/>
          <w:color w:val="000000"/>
          <w:sz w:val="24"/>
          <w:szCs w:val="24"/>
        </w:rPr>
      </w:pPr>
      <w:r w:rsidRPr="00CC68CA">
        <w:rPr>
          <w:rFonts w:asciiTheme="minorHAnsi" w:hAnsiTheme="minorHAnsi" w:cstheme="minorHAnsi"/>
          <w:sz w:val="24"/>
          <w:szCs w:val="24"/>
        </w:rPr>
        <w:t>Pasūtītājs konstatē, ka Darbu izstrāde neatbilst Līguma noteikumiem;</w:t>
      </w:r>
    </w:p>
    <w:p w:rsidR="00ED6F0C" w:rsidRPr="00CC68CA" w:rsidRDefault="00ED6F0C" w:rsidP="00ED6F0C">
      <w:pPr>
        <w:numPr>
          <w:ilvl w:val="2"/>
          <w:numId w:val="4"/>
        </w:numPr>
        <w:tabs>
          <w:tab w:val="clear" w:pos="2615"/>
          <w:tab w:val="num" w:pos="1260"/>
          <w:tab w:val="left" w:pos="8647"/>
        </w:tabs>
        <w:ind w:left="1260" w:hanging="700"/>
        <w:jc w:val="both"/>
        <w:rPr>
          <w:rFonts w:asciiTheme="minorHAnsi" w:hAnsiTheme="minorHAnsi" w:cstheme="minorHAnsi"/>
          <w:color w:val="000000"/>
          <w:sz w:val="24"/>
          <w:szCs w:val="24"/>
        </w:rPr>
      </w:pPr>
      <w:r w:rsidRPr="00CC68CA">
        <w:rPr>
          <w:rFonts w:asciiTheme="minorHAnsi" w:hAnsiTheme="minorHAnsi" w:cstheme="minorHAnsi"/>
          <w:sz w:val="24"/>
          <w:szCs w:val="24"/>
        </w:rPr>
        <w:t>tiek pasludināts Izpildītāja maksātnespējas process vai tiek uzsākts Izpildītāja likvidācijas process</w:t>
      </w:r>
      <w:r w:rsidRPr="00CC68CA">
        <w:rPr>
          <w:rFonts w:asciiTheme="minorHAnsi" w:hAnsiTheme="minorHAnsi" w:cstheme="minorHAnsi"/>
          <w:color w:val="000000"/>
          <w:sz w:val="24"/>
          <w:szCs w:val="24"/>
        </w:rPr>
        <w:t>.</w:t>
      </w:r>
    </w:p>
    <w:p w:rsidR="00ED6F0C" w:rsidRPr="00CC68CA" w:rsidRDefault="00ED6F0C" w:rsidP="00ED6F0C">
      <w:pPr>
        <w:numPr>
          <w:ilvl w:val="1"/>
          <w:numId w:val="4"/>
        </w:numPr>
        <w:tabs>
          <w:tab w:val="clear" w:pos="1915"/>
          <w:tab w:val="num" w:pos="560"/>
          <w:tab w:val="left" w:pos="8647"/>
        </w:tabs>
        <w:ind w:left="560" w:hanging="560"/>
        <w:jc w:val="both"/>
        <w:rPr>
          <w:rFonts w:asciiTheme="minorHAnsi" w:hAnsiTheme="minorHAnsi" w:cstheme="minorHAnsi"/>
          <w:color w:val="000000"/>
          <w:sz w:val="24"/>
          <w:szCs w:val="24"/>
        </w:rPr>
      </w:pPr>
      <w:r w:rsidRPr="00CC68CA">
        <w:rPr>
          <w:rFonts w:asciiTheme="minorHAnsi" w:hAnsiTheme="minorHAnsi" w:cstheme="minorHAnsi"/>
          <w:color w:val="000000"/>
          <w:sz w:val="24"/>
          <w:szCs w:val="24"/>
        </w:rPr>
        <w:t>Līguma izbeigšana neierobežo Līdzēju tiesības uz zaudējumu atlīdzību un līgumsodu.</w:t>
      </w:r>
    </w:p>
    <w:p w:rsidR="00ED6F0C" w:rsidRPr="00CC68CA" w:rsidRDefault="00ED6F0C" w:rsidP="00ED6F0C">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 xml:space="preserve">Gadījumā, ja </w:t>
      </w:r>
      <w:r w:rsidRPr="00CC68CA">
        <w:rPr>
          <w:rFonts w:asciiTheme="minorHAnsi" w:hAnsiTheme="minorHAnsi" w:cstheme="minorHAnsi"/>
          <w:sz w:val="24"/>
          <w:szCs w:val="24"/>
        </w:rPr>
        <w:t>Pasūtītājs traucē vai neļauj Izpildītājam veikt savas saistības</w:t>
      </w:r>
      <w:r w:rsidRPr="00CC68CA">
        <w:rPr>
          <w:rFonts w:asciiTheme="minorHAnsi" w:hAnsiTheme="minorHAnsi" w:cstheme="minorHAnsi"/>
          <w:color w:val="000000"/>
          <w:sz w:val="24"/>
          <w:szCs w:val="24"/>
        </w:rPr>
        <w:t xml:space="preserve">, </w:t>
      </w:r>
      <w:r w:rsidRPr="00CC68CA">
        <w:rPr>
          <w:rFonts w:asciiTheme="minorHAnsi" w:hAnsiTheme="minorHAnsi" w:cstheme="minorHAnsi"/>
          <w:sz w:val="24"/>
          <w:szCs w:val="24"/>
        </w:rPr>
        <w:t xml:space="preserve">Izpildītājam </w:t>
      </w:r>
      <w:r w:rsidRPr="00CC68CA">
        <w:rPr>
          <w:rFonts w:asciiTheme="minorHAnsi" w:hAnsiTheme="minorHAnsi" w:cstheme="minorHAnsi"/>
          <w:color w:val="000000"/>
          <w:sz w:val="24"/>
          <w:szCs w:val="24"/>
        </w:rPr>
        <w:t xml:space="preserve">ir tiesības ar ierakstītu vēstuli vai faksa paziņojumu, kura saņemšanu ir apstiprinājis </w:t>
      </w:r>
      <w:r w:rsidRPr="00CC68CA">
        <w:rPr>
          <w:rFonts w:asciiTheme="minorHAnsi" w:hAnsiTheme="minorHAnsi" w:cstheme="minorHAnsi"/>
          <w:sz w:val="24"/>
          <w:szCs w:val="24"/>
        </w:rPr>
        <w:t>Pasūtītājs</w:t>
      </w:r>
      <w:r w:rsidRPr="00CC68CA">
        <w:rPr>
          <w:rFonts w:asciiTheme="minorHAnsi" w:hAnsiTheme="minorHAnsi" w:cstheme="minorHAnsi"/>
          <w:color w:val="000000"/>
          <w:sz w:val="24"/>
          <w:szCs w:val="24"/>
        </w:rPr>
        <w:t xml:space="preserve">, brīdināt Pasūtītāju par vienpusēju pirmstermiņa Līguma izbeigšanu. </w:t>
      </w:r>
    </w:p>
    <w:p w:rsidR="00ED6F0C" w:rsidRPr="00CC68CA" w:rsidRDefault="00ED6F0C" w:rsidP="00ED6F0C">
      <w:pPr>
        <w:numPr>
          <w:ilvl w:val="0"/>
          <w:numId w:val="4"/>
        </w:numPr>
        <w:tabs>
          <w:tab w:val="left" w:pos="8647"/>
        </w:tabs>
        <w:spacing w:before="240" w:after="120"/>
        <w:jc w:val="center"/>
        <w:rPr>
          <w:rFonts w:asciiTheme="minorHAnsi" w:hAnsiTheme="minorHAnsi" w:cstheme="minorHAnsi"/>
          <w:sz w:val="24"/>
          <w:szCs w:val="24"/>
        </w:rPr>
      </w:pPr>
      <w:r w:rsidRPr="00CC68CA">
        <w:rPr>
          <w:rFonts w:asciiTheme="minorHAnsi" w:hAnsiTheme="minorHAnsi" w:cstheme="minorHAnsi"/>
          <w:b/>
          <w:sz w:val="24"/>
          <w:szCs w:val="24"/>
        </w:rPr>
        <w:t>Strīdu izskatīšanas kārtība</w:t>
      </w:r>
    </w:p>
    <w:p w:rsidR="00ED6F0C" w:rsidRPr="00CC68CA" w:rsidRDefault="00ED6F0C" w:rsidP="00ED6F0C">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Visi strīdi un domstarpības, kas rodas starp Līdzējiem saistībā ar Līguma izpildi, tiek atrisināti</w:t>
      </w:r>
      <w:r w:rsidRPr="00CC68CA">
        <w:rPr>
          <w:rFonts w:asciiTheme="minorHAnsi" w:hAnsiTheme="minorHAnsi" w:cstheme="minorHAnsi"/>
          <w:sz w:val="24"/>
          <w:szCs w:val="24"/>
        </w:rPr>
        <w:t xml:space="preserve"> </w:t>
      </w:r>
      <w:r w:rsidRPr="00CC68CA">
        <w:rPr>
          <w:rFonts w:asciiTheme="minorHAnsi" w:hAnsiTheme="minorHAnsi" w:cstheme="minorHAnsi"/>
          <w:color w:val="000000"/>
          <w:sz w:val="24"/>
          <w:szCs w:val="24"/>
        </w:rPr>
        <w:t>savstarpēju pārrunu ceļā, ja nepieciešams, papildinot vai grozot Līguma tekstu.</w:t>
      </w:r>
    </w:p>
    <w:p w:rsidR="00ED6F0C" w:rsidRPr="00CC68CA" w:rsidRDefault="00ED6F0C" w:rsidP="00ED6F0C">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Ja Līdzēji nespēj strīdu atrisināt savstarpēju pārrunu rezultātā, tas tiek nodots izskatīšanai tiesā spēkā esošo normatīvo aktu noteiktajā kārtībā.</w:t>
      </w:r>
    </w:p>
    <w:p w:rsidR="00ED6F0C" w:rsidRPr="00CC68CA" w:rsidRDefault="00ED6F0C" w:rsidP="00ED6F0C">
      <w:pPr>
        <w:numPr>
          <w:ilvl w:val="0"/>
          <w:numId w:val="4"/>
        </w:numPr>
        <w:tabs>
          <w:tab w:val="left" w:pos="8647"/>
        </w:tabs>
        <w:spacing w:before="240" w:after="120"/>
        <w:jc w:val="center"/>
        <w:rPr>
          <w:rFonts w:asciiTheme="minorHAnsi" w:hAnsiTheme="minorHAnsi" w:cstheme="minorHAnsi"/>
          <w:b/>
          <w:bCs/>
          <w:sz w:val="24"/>
          <w:szCs w:val="24"/>
        </w:rPr>
      </w:pPr>
      <w:r w:rsidRPr="00CC68CA">
        <w:rPr>
          <w:rFonts w:asciiTheme="minorHAnsi" w:hAnsiTheme="minorHAnsi" w:cstheme="minorHAnsi"/>
          <w:b/>
          <w:bCs/>
          <w:sz w:val="24"/>
          <w:szCs w:val="24"/>
        </w:rPr>
        <w:t>Līguma grozījumi</w:t>
      </w:r>
    </w:p>
    <w:p w:rsidR="00ED6F0C" w:rsidRPr="00CC68CA" w:rsidRDefault="00ED6F0C" w:rsidP="00ED6F0C">
      <w:pPr>
        <w:numPr>
          <w:ilvl w:val="1"/>
          <w:numId w:val="4"/>
        </w:numPr>
        <w:tabs>
          <w:tab w:val="clear" w:pos="1915"/>
          <w:tab w:val="num" w:pos="567"/>
          <w:tab w:val="left" w:pos="8647"/>
        </w:tabs>
        <w:ind w:left="567" w:hanging="567"/>
        <w:jc w:val="both"/>
        <w:rPr>
          <w:rFonts w:asciiTheme="minorHAnsi" w:hAnsiTheme="minorHAnsi" w:cstheme="minorHAnsi"/>
          <w:bCs/>
          <w:iCs/>
          <w:sz w:val="24"/>
          <w:szCs w:val="24"/>
        </w:rPr>
      </w:pPr>
      <w:r w:rsidRPr="00CC68CA">
        <w:rPr>
          <w:rFonts w:asciiTheme="minorHAnsi" w:hAnsiTheme="minorHAnsi" w:cstheme="minorHAnsi"/>
          <w:bCs/>
          <w:iCs/>
          <w:sz w:val="24"/>
          <w:szCs w:val="24"/>
        </w:rPr>
        <w:t>Līgumu var grozīt vienīgi ar Līdzēju savstarpēju vienošanos, ievērojot Līguma un Publisko iepirkumu likuma 61. panta nosacījumus.</w:t>
      </w:r>
      <w:r w:rsidRPr="00CC68CA">
        <w:rPr>
          <w:rFonts w:asciiTheme="minorHAnsi" w:hAnsiTheme="minorHAnsi" w:cstheme="minorHAnsi"/>
          <w:sz w:val="24"/>
          <w:szCs w:val="24"/>
        </w:rPr>
        <w:t xml:space="preserve"> Grozījumi Līgumā jānoformē rakstiski un jāparaksta </w:t>
      </w:r>
      <w:r w:rsidRPr="00CC68CA">
        <w:rPr>
          <w:rFonts w:asciiTheme="minorHAnsi" w:hAnsiTheme="minorHAnsi" w:cstheme="minorHAnsi"/>
          <w:bCs/>
          <w:iCs/>
          <w:sz w:val="24"/>
          <w:szCs w:val="24"/>
        </w:rPr>
        <w:t>Līdzējiem</w:t>
      </w:r>
      <w:r w:rsidRPr="00CC68CA">
        <w:rPr>
          <w:rFonts w:asciiTheme="minorHAnsi" w:hAnsiTheme="minorHAnsi" w:cstheme="minorHAnsi"/>
          <w:sz w:val="24"/>
          <w:szCs w:val="24"/>
        </w:rPr>
        <w:t xml:space="preserve">. Rakstiski noformēti un </w:t>
      </w:r>
      <w:r w:rsidRPr="00CC68CA">
        <w:rPr>
          <w:rFonts w:asciiTheme="minorHAnsi" w:hAnsiTheme="minorHAnsi" w:cstheme="minorHAnsi"/>
          <w:bCs/>
          <w:iCs/>
          <w:sz w:val="24"/>
          <w:szCs w:val="24"/>
        </w:rPr>
        <w:t>Līdzēju</w:t>
      </w:r>
      <w:r w:rsidRPr="00CC68CA">
        <w:rPr>
          <w:rFonts w:asciiTheme="minorHAnsi" w:hAnsiTheme="minorHAnsi" w:cstheme="minorHAnsi"/>
          <w:sz w:val="24"/>
          <w:szCs w:val="24"/>
        </w:rPr>
        <w:t xml:space="preserve"> parakstīti Līguma grozījumi kļūst par Līguma neatņemamu sastāvdaļu</w:t>
      </w:r>
      <w:r w:rsidRPr="00CC68CA">
        <w:rPr>
          <w:rFonts w:asciiTheme="minorHAnsi" w:hAnsiTheme="minorHAnsi" w:cstheme="minorHAnsi"/>
          <w:bCs/>
          <w:iCs/>
          <w:sz w:val="24"/>
          <w:szCs w:val="24"/>
        </w:rPr>
        <w:t>.</w:t>
      </w:r>
    </w:p>
    <w:p w:rsidR="00ED6F0C" w:rsidRPr="00CC68CA" w:rsidRDefault="00ED6F0C" w:rsidP="00ED6F0C">
      <w:pPr>
        <w:numPr>
          <w:ilvl w:val="1"/>
          <w:numId w:val="4"/>
        </w:numPr>
        <w:tabs>
          <w:tab w:val="clear" w:pos="1915"/>
          <w:tab w:val="num" w:pos="567"/>
          <w:tab w:val="left" w:pos="8647"/>
        </w:tabs>
        <w:ind w:left="567" w:hanging="567"/>
        <w:jc w:val="both"/>
        <w:rPr>
          <w:rFonts w:asciiTheme="minorHAnsi" w:hAnsiTheme="minorHAnsi" w:cstheme="minorHAnsi"/>
          <w:bCs/>
          <w:iCs/>
          <w:sz w:val="24"/>
          <w:szCs w:val="24"/>
        </w:rPr>
      </w:pPr>
      <w:r w:rsidRPr="00CC68CA">
        <w:rPr>
          <w:rFonts w:asciiTheme="minorHAnsi" w:hAnsiTheme="minorHAnsi" w:cstheme="minorHAnsi"/>
          <w:bCs/>
          <w:iCs/>
          <w:sz w:val="24"/>
          <w:szCs w:val="24"/>
        </w:rPr>
        <w:t xml:space="preserve">Ja Līguma izpildes laikā ir radušies apstākļi, kas aizkavē Izpildītāja Līgumā noteikto saistību izpildi, </w:t>
      </w:r>
      <w:r w:rsidRPr="00CC68CA">
        <w:rPr>
          <w:rFonts w:asciiTheme="minorHAnsi" w:hAnsiTheme="minorHAnsi" w:cstheme="minorHAnsi"/>
          <w:sz w:val="24"/>
          <w:szCs w:val="24"/>
        </w:rPr>
        <w:t xml:space="preserve">Izpildītājam </w:t>
      </w:r>
      <w:r w:rsidRPr="00CC68CA">
        <w:rPr>
          <w:rFonts w:asciiTheme="minorHAnsi" w:hAnsiTheme="minorHAnsi" w:cstheme="minorHAnsi"/>
          <w:bCs/>
          <w:iCs/>
          <w:sz w:val="24"/>
          <w:szCs w:val="24"/>
        </w:rPr>
        <w:t xml:space="preserve">ir nekavējoties rakstiski jāpaziņo Pasūtītājam par aizkavēšanās faktu, par tā iespējamo ilgumu un iemesliem. Pēc </w:t>
      </w:r>
      <w:r w:rsidRPr="00CC68CA">
        <w:rPr>
          <w:rFonts w:asciiTheme="minorHAnsi" w:hAnsiTheme="minorHAnsi" w:cstheme="minorHAnsi"/>
          <w:sz w:val="24"/>
          <w:szCs w:val="24"/>
        </w:rPr>
        <w:t xml:space="preserve">Izpildītāja </w:t>
      </w:r>
      <w:r w:rsidRPr="00CC68CA">
        <w:rPr>
          <w:rFonts w:asciiTheme="minorHAnsi" w:hAnsiTheme="minorHAnsi" w:cstheme="minorHAnsi"/>
          <w:bCs/>
          <w:iCs/>
          <w:sz w:val="24"/>
          <w:szCs w:val="24"/>
        </w:rPr>
        <w:t xml:space="preserve">paziņojuma saņemšanas Pasūtītājam ir jānovērtē situācija un, ja nepieciešams, jāpagarina </w:t>
      </w:r>
      <w:r w:rsidRPr="00CC68CA">
        <w:rPr>
          <w:rFonts w:asciiTheme="minorHAnsi" w:hAnsiTheme="minorHAnsi" w:cstheme="minorHAnsi"/>
          <w:sz w:val="24"/>
          <w:szCs w:val="24"/>
        </w:rPr>
        <w:t xml:space="preserve">Izpildītāja </w:t>
      </w:r>
      <w:r w:rsidRPr="00CC68CA">
        <w:rPr>
          <w:rFonts w:asciiTheme="minorHAnsi" w:hAnsiTheme="minorHAnsi" w:cstheme="minorHAnsi"/>
          <w:bCs/>
          <w:iCs/>
          <w:sz w:val="24"/>
          <w:szCs w:val="24"/>
        </w:rPr>
        <w:t>saistību izpildes termiņš. Šādā gadījumā pagarinājums ir jāakceptē abiem Līdzējiem ar Līguma izmaiņām.</w:t>
      </w:r>
    </w:p>
    <w:p w:rsidR="00ED6F0C" w:rsidRPr="00CC68CA" w:rsidRDefault="00ED6F0C" w:rsidP="00ED6F0C">
      <w:pPr>
        <w:numPr>
          <w:ilvl w:val="0"/>
          <w:numId w:val="4"/>
        </w:numPr>
        <w:tabs>
          <w:tab w:val="left" w:pos="8647"/>
        </w:tabs>
        <w:spacing w:before="120" w:after="120"/>
        <w:jc w:val="center"/>
        <w:rPr>
          <w:rFonts w:asciiTheme="minorHAnsi" w:hAnsiTheme="minorHAnsi" w:cstheme="minorHAnsi"/>
          <w:bCs/>
          <w:iCs/>
          <w:sz w:val="24"/>
          <w:szCs w:val="24"/>
        </w:rPr>
      </w:pPr>
      <w:r w:rsidRPr="00CC68CA">
        <w:rPr>
          <w:rFonts w:asciiTheme="minorHAnsi" w:hAnsiTheme="minorHAnsi" w:cstheme="minorHAnsi"/>
          <w:b/>
          <w:sz w:val="24"/>
          <w:szCs w:val="24"/>
        </w:rPr>
        <w:t>Līguma spēkā esamība</w:t>
      </w:r>
    </w:p>
    <w:p w:rsidR="00ED6F0C" w:rsidRPr="00CC68CA" w:rsidRDefault="00ED6F0C" w:rsidP="00ED6F0C">
      <w:pPr>
        <w:numPr>
          <w:ilvl w:val="1"/>
          <w:numId w:val="4"/>
        </w:numPr>
        <w:tabs>
          <w:tab w:val="clear" w:pos="1915"/>
          <w:tab w:val="num" w:pos="560"/>
          <w:tab w:val="left" w:pos="8647"/>
        </w:tabs>
        <w:ind w:left="560" w:hanging="560"/>
        <w:jc w:val="both"/>
        <w:rPr>
          <w:rFonts w:asciiTheme="minorHAnsi" w:hAnsiTheme="minorHAnsi" w:cstheme="minorHAnsi"/>
          <w:color w:val="000000"/>
          <w:sz w:val="24"/>
          <w:szCs w:val="24"/>
        </w:rPr>
      </w:pPr>
      <w:r w:rsidRPr="00CC68CA">
        <w:rPr>
          <w:rFonts w:asciiTheme="minorHAnsi" w:hAnsiTheme="minorHAnsi" w:cstheme="minorHAnsi"/>
          <w:sz w:val="24"/>
          <w:szCs w:val="24"/>
        </w:rPr>
        <w:t>Līgums stājas spēkā ar brīdi, kad Līdzēji to ir parakstījuši</w:t>
      </w:r>
      <w:r w:rsidRPr="00CC68CA">
        <w:rPr>
          <w:rFonts w:asciiTheme="minorHAnsi" w:hAnsiTheme="minorHAnsi" w:cstheme="minorHAnsi"/>
          <w:iCs/>
          <w:sz w:val="24"/>
          <w:szCs w:val="24"/>
        </w:rPr>
        <w:t>.</w:t>
      </w:r>
      <w:r w:rsidRPr="00CC68CA">
        <w:rPr>
          <w:rFonts w:asciiTheme="minorHAnsi" w:hAnsiTheme="minorHAnsi" w:cstheme="minorHAnsi"/>
          <w:sz w:val="24"/>
          <w:szCs w:val="24"/>
        </w:rPr>
        <w:t xml:space="preserve"> </w:t>
      </w:r>
    </w:p>
    <w:p w:rsidR="00ED6F0C" w:rsidRPr="00E15105" w:rsidRDefault="00ED6F0C" w:rsidP="00ED6F0C">
      <w:pPr>
        <w:numPr>
          <w:ilvl w:val="1"/>
          <w:numId w:val="4"/>
        </w:numPr>
        <w:tabs>
          <w:tab w:val="clear" w:pos="1915"/>
          <w:tab w:val="num" w:pos="560"/>
          <w:tab w:val="left" w:pos="8647"/>
        </w:tabs>
        <w:ind w:left="560" w:hanging="560"/>
        <w:jc w:val="both"/>
        <w:rPr>
          <w:rFonts w:asciiTheme="minorHAnsi" w:hAnsiTheme="minorHAnsi" w:cstheme="minorHAnsi"/>
          <w:b/>
          <w:bCs/>
          <w:sz w:val="24"/>
          <w:szCs w:val="24"/>
        </w:rPr>
      </w:pPr>
      <w:r w:rsidRPr="00CC68CA">
        <w:rPr>
          <w:rFonts w:asciiTheme="minorHAnsi" w:hAnsiTheme="minorHAnsi" w:cstheme="minorHAnsi"/>
          <w:color w:val="000000"/>
          <w:sz w:val="24"/>
          <w:szCs w:val="24"/>
        </w:rPr>
        <w:t>Līgums ir spēkā līdz brīdim, kad Līdzēji ir izpildījuši visas savas saistības, vai līdz brīdim, kad Līdzēji ir panākuši vienošanos par Līguma izpildes pārtraukšanu, vai arī līdz brīdim, kad kāds no Līdzējiem, saskaņā ar Līgumu, to izbeidz vienpusēji.</w:t>
      </w:r>
    </w:p>
    <w:p w:rsidR="00E15105" w:rsidRPr="00CC68CA" w:rsidRDefault="00E15105" w:rsidP="00E15105">
      <w:pPr>
        <w:tabs>
          <w:tab w:val="left" w:pos="8647"/>
        </w:tabs>
        <w:ind w:left="560"/>
        <w:jc w:val="both"/>
        <w:rPr>
          <w:rFonts w:asciiTheme="minorHAnsi" w:hAnsiTheme="minorHAnsi" w:cstheme="minorHAnsi"/>
          <w:b/>
          <w:bCs/>
          <w:sz w:val="24"/>
          <w:szCs w:val="24"/>
        </w:rPr>
      </w:pPr>
    </w:p>
    <w:p w:rsidR="00ED6F0C" w:rsidRPr="00CC68CA" w:rsidRDefault="00ED6F0C" w:rsidP="00ED6F0C">
      <w:pPr>
        <w:numPr>
          <w:ilvl w:val="0"/>
          <w:numId w:val="4"/>
        </w:numPr>
        <w:tabs>
          <w:tab w:val="left" w:pos="8647"/>
        </w:tabs>
        <w:spacing w:before="240" w:after="120"/>
        <w:jc w:val="center"/>
        <w:rPr>
          <w:rFonts w:asciiTheme="minorHAnsi" w:hAnsiTheme="minorHAnsi" w:cstheme="minorHAnsi"/>
          <w:b/>
          <w:bCs/>
          <w:sz w:val="24"/>
          <w:szCs w:val="24"/>
        </w:rPr>
      </w:pPr>
      <w:r w:rsidRPr="00CC68CA">
        <w:rPr>
          <w:rFonts w:asciiTheme="minorHAnsi" w:hAnsiTheme="minorHAnsi" w:cstheme="minorHAnsi"/>
          <w:b/>
          <w:bCs/>
          <w:sz w:val="24"/>
          <w:szCs w:val="24"/>
        </w:rPr>
        <w:lastRenderedPageBreak/>
        <w:t>Pārējie noteikumi</w:t>
      </w:r>
    </w:p>
    <w:p w:rsidR="00ED6F0C" w:rsidRPr="00CC68CA" w:rsidRDefault="00ED6F0C" w:rsidP="00ED6F0C">
      <w:pPr>
        <w:numPr>
          <w:ilvl w:val="1"/>
          <w:numId w:val="4"/>
        </w:numPr>
        <w:tabs>
          <w:tab w:val="clear" w:pos="1915"/>
          <w:tab w:val="num" w:pos="560"/>
          <w:tab w:val="left" w:pos="8647"/>
        </w:tabs>
        <w:ind w:left="560" w:hanging="560"/>
        <w:jc w:val="both"/>
        <w:rPr>
          <w:rFonts w:asciiTheme="minorHAnsi" w:hAnsiTheme="minorHAnsi" w:cstheme="minorHAnsi"/>
          <w:color w:val="000000"/>
          <w:sz w:val="24"/>
          <w:szCs w:val="24"/>
        </w:rPr>
      </w:pPr>
      <w:r w:rsidRPr="00CC68CA">
        <w:rPr>
          <w:rFonts w:asciiTheme="minorHAnsi" w:hAnsiTheme="minorHAnsi" w:cstheme="minorHAnsi"/>
          <w:color w:val="000000"/>
          <w:sz w:val="24"/>
          <w:szCs w:val="24"/>
        </w:rPr>
        <w:t>Visiem paziņojumiem, ko Līdzēji sūta viens otram saskaņā ar Līgumu, ir jābūt rakstiskiem un ir jābūt nodotiem personīgi vai nosūtītiem pa faksu, ja Līdzējs to atzīst, vai ierakstītā vēstulē. Paziņojums tiek uzskatīts par nosūtītu dienā, kad paziņojums ir nodots personīgi, faksa nosūtīšanas dienā vai ierakstītas vēstules saņemšanas dienā.</w:t>
      </w:r>
    </w:p>
    <w:p w:rsidR="00ED6F0C" w:rsidRPr="00CC68CA" w:rsidRDefault="00ED6F0C" w:rsidP="00ED6F0C">
      <w:pPr>
        <w:numPr>
          <w:ilvl w:val="1"/>
          <w:numId w:val="4"/>
        </w:numPr>
        <w:tabs>
          <w:tab w:val="clear" w:pos="1915"/>
          <w:tab w:val="num" w:pos="560"/>
          <w:tab w:val="left" w:pos="8647"/>
        </w:tabs>
        <w:ind w:left="560" w:hanging="560"/>
        <w:jc w:val="both"/>
        <w:rPr>
          <w:rFonts w:asciiTheme="minorHAnsi" w:hAnsiTheme="minorHAnsi" w:cstheme="minorHAnsi"/>
          <w:color w:val="000000"/>
          <w:sz w:val="24"/>
          <w:szCs w:val="24"/>
        </w:rPr>
      </w:pPr>
      <w:r w:rsidRPr="00CC68CA">
        <w:rPr>
          <w:rFonts w:asciiTheme="minorHAnsi" w:hAnsiTheme="minorHAnsi" w:cstheme="minorHAnsi"/>
          <w:color w:val="000000"/>
          <w:sz w:val="24"/>
          <w:szCs w:val="24"/>
        </w:rPr>
        <w:t>Gadījumā, ja kāds Līdzējs maina savu juridisko adresi, pasta adresi vai bankas rekvizītus, tas ne vēlāk kā 3 (trīs) dienu laikā rakstiski paziņo par to pārējiem Līdzējiem.</w:t>
      </w:r>
    </w:p>
    <w:p w:rsidR="00ED6F0C" w:rsidRPr="00CC68CA" w:rsidRDefault="00ED6F0C" w:rsidP="00ED6F0C">
      <w:pPr>
        <w:numPr>
          <w:ilvl w:val="1"/>
          <w:numId w:val="4"/>
        </w:numPr>
        <w:tabs>
          <w:tab w:val="clear" w:pos="1915"/>
          <w:tab w:val="num" w:pos="560"/>
          <w:tab w:val="left" w:pos="8647"/>
        </w:tabs>
        <w:ind w:left="560" w:hanging="560"/>
        <w:jc w:val="both"/>
        <w:rPr>
          <w:rFonts w:asciiTheme="minorHAnsi" w:hAnsiTheme="minorHAnsi" w:cstheme="minorHAnsi"/>
          <w:color w:val="000000"/>
          <w:sz w:val="24"/>
          <w:szCs w:val="24"/>
        </w:rPr>
      </w:pPr>
      <w:r w:rsidRPr="00CC68CA">
        <w:rPr>
          <w:rFonts w:asciiTheme="minorHAnsi" w:hAnsiTheme="minorHAnsi" w:cstheme="minorHAnsi"/>
          <w:sz w:val="24"/>
          <w:szCs w:val="24"/>
        </w:rPr>
        <w:t>Līdzēji nav tiesīgi izpaust citām personām otra Līdzēja konfidenciāla rakstura informāciju, kas nonākusi to rīcībā saistībā ar Līguma izpildi. Šis noteikums neattiecas uz vispārpieejamas informācijas izpaušanu un gadījumiem, kad Līdzējam normatīvajos aktos noteiktā kārtībā uzlikts pienākums sniegt pieprasīto informāciju.</w:t>
      </w:r>
    </w:p>
    <w:p w:rsidR="00ED6F0C" w:rsidRPr="00CC68CA" w:rsidRDefault="00ED6F0C" w:rsidP="00ED6F0C">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sz w:val="24"/>
          <w:szCs w:val="24"/>
        </w:rPr>
        <w:t>Līdzēju pārstāvji, kas ir atbildīgi par Līguma izpildi:</w:t>
      </w:r>
    </w:p>
    <w:p w:rsidR="00ED6F0C" w:rsidRPr="00CC68CA" w:rsidRDefault="00ED6F0C" w:rsidP="00ED6F0C">
      <w:pPr>
        <w:numPr>
          <w:ilvl w:val="2"/>
          <w:numId w:val="4"/>
        </w:numPr>
        <w:tabs>
          <w:tab w:val="clear" w:pos="2615"/>
          <w:tab w:val="num" w:pos="1400"/>
          <w:tab w:val="left" w:pos="8647"/>
        </w:tabs>
        <w:ind w:left="1400" w:hanging="840"/>
        <w:jc w:val="both"/>
        <w:rPr>
          <w:rFonts w:asciiTheme="minorHAnsi" w:hAnsiTheme="minorHAnsi" w:cstheme="minorHAnsi"/>
          <w:sz w:val="24"/>
          <w:szCs w:val="24"/>
        </w:rPr>
      </w:pPr>
      <w:r w:rsidRPr="00CC68CA">
        <w:rPr>
          <w:rFonts w:asciiTheme="minorHAnsi" w:hAnsiTheme="minorHAnsi" w:cstheme="minorHAnsi"/>
          <w:sz w:val="24"/>
          <w:szCs w:val="24"/>
        </w:rPr>
        <w:t xml:space="preserve">no Pasūtītāja puses – </w:t>
      </w:r>
      <w:r w:rsidR="00E15105">
        <w:rPr>
          <w:rFonts w:asciiTheme="minorHAnsi" w:hAnsiTheme="minorHAnsi" w:cstheme="minorHAnsi"/>
          <w:bCs/>
          <w:sz w:val="24"/>
          <w:szCs w:val="24"/>
        </w:rPr>
        <w:t xml:space="preserve">kultūras centra vadītāja Ieva </w:t>
      </w:r>
      <w:proofErr w:type="spellStart"/>
      <w:r w:rsidR="00E15105">
        <w:rPr>
          <w:rFonts w:asciiTheme="minorHAnsi" w:hAnsiTheme="minorHAnsi" w:cstheme="minorHAnsi"/>
          <w:bCs/>
          <w:sz w:val="24"/>
          <w:szCs w:val="24"/>
        </w:rPr>
        <w:t>Mazpole</w:t>
      </w:r>
      <w:proofErr w:type="spellEnd"/>
      <w:r w:rsidRPr="00CC68CA">
        <w:rPr>
          <w:rFonts w:asciiTheme="minorHAnsi" w:hAnsiTheme="minorHAnsi" w:cstheme="minorHAnsi"/>
          <w:bCs/>
          <w:sz w:val="24"/>
          <w:szCs w:val="24"/>
        </w:rPr>
        <w:t>, tālruņa                Nr.</w:t>
      </w:r>
      <w:r w:rsidR="00E15105">
        <w:rPr>
          <w:rFonts w:asciiTheme="minorHAnsi" w:hAnsiTheme="minorHAnsi" w:cstheme="minorHAnsi"/>
          <w:bCs/>
          <w:sz w:val="24"/>
          <w:szCs w:val="24"/>
        </w:rPr>
        <w:t>26670207</w:t>
      </w:r>
      <w:r w:rsidRPr="00CC68CA">
        <w:rPr>
          <w:rFonts w:asciiTheme="minorHAnsi" w:hAnsiTheme="minorHAnsi" w:cstheme="minorHAnsi"/>
          <w:sz w:val="24"/>
          <w:szCs w:val="24"/>
        </w:rPr>
        <w:t>;</w:t>
      </w:r>
    </w:p>
    <w:p w:rsidR="00ED6F0C" w:rsidRPr="00CC68CA" w:rsidRDefault="00ED6F0C" w:rsidP="00ED6F0C">
      <w:pPr>
        <w:numPr>
          <w:ilvl w:val="2"/>
          <w:numId w:val="4"/>
        </w:numPr>
        <w:tabs>
          <w:tab w:val="clear" w:pos="2615"/>
          <w:tab w:val="num" w:pos="1400"/>
          <w:tab w:val="left" w:pos="8647"/>
        </w:tabs>
        <w:ind w:left="1400" w:hanging="840"/>
        <w:jc w:val="both"/>
        <w:rPr>
          <w:rFonts w:asciiTheme="minorHAnsi" w:hAnsiTheme="minorHAnsi" w:cstheme="minorHAnsi"/>
          <w:b/>
          <w:bCs/>
          <w:sz w:val="24"/>
          <w:szCs w:val="24"/>
        </w:rPr>
      </w:pPr>
      <w:r w:rsidRPr="00CC68CA">
        <w:rPr>
          <w:rFonts w:asciiTheme="minorHAnsi" w:hAnsiTheme="minorHAnsi" w:cstheme="minorHAnsi"/>
          <w:sz w:val="24"/>
          <w:szCs w:val="24"/>
        </w:rPr>
        <w:t xml:space="preserve">no Izpildītāja puses – </w:t>
      </w:r>
      <w:r w:rsidR="00A62F23">
        <w:rPr>
          <w:rFonts w:asciiTheme="minorHAnsi" w:hAnsiTheme="minorHAnsi" w:cstheme="minorHAnsi"/>
          <w:bCs/>
          <w:sz w:val="24"/>
          <w:szCs w:val="24"/>
        </w:rPr>
        <w:t xml:space="preserve">projektu vadītājs Uldis </w:t>
      </w:r>
      <w:proofErr w:type="spellStart"/>
      <w:r w:rsidR="00A62F23">
        <w:rPr>
          <w:rFonts w:asciiTheme="minorHAnsi" w:hAnsiTheme="minorHAnsi" w:cstheme="minorHAnsi"/>
          <w:bCs/>
          <w:sz w:val="24"/>
          <w:szCs w:val="24"/>
        </w:rPr>
        <w:t>Akselrods</w:t>
      </w:r>
      <w:proofErr w:type="spellEnd"/>
      <w:r w:rsidRPr="00CC68CA">
        <w:rPr>
          <w:rFonts w:asciiTheme="minorHAnsi" w:hAnsiTheme="minorHAnsi" w:cstheme="minorHAnsi"/>
          <w:bCs/>
          <w:sz w:val="24"/>
          <w:szCs w:val="24"/>
        </w:rPr>
        <w:t xml:space="preserve">, tālruņa </w:t>
      </w:r>
      <w:r w:rsidR="00A62F23">
        <w:rPr>
          <w:rFonts w:asciiTheme="minorHAnsi" w:hAnsiTheme="minorHAnsi" w:cstheme="minorHAnsi"/>
          <w:bCs/>
          <w:sz w:val="24"/>
          <w:szCs w:val="24"/>
        </w:rPr>
        <w:t xml:space="preserve">Nr. 29726033.            </w:t>
      </w:r>
    </w:p>
    <w:p w:rsidR="00ED6F0C" w:rsidRPr="00CC68CA" w:rsidRDefault="00ED6F0C" w:rsidP="00ED6F0C">
      <w:pPr>
        <w:numPr>
          <w:ilvl w:val="1"/>
          <w:numId w:val="4"/>
        </w:numPr>
        <w:tabs>
          <w:tab w:val="clear" w:pos="1915"/>
          <w:tab w:val="num" w:pos="560"/>
          <w:tab w:val="left" w:pos="8647"/>
        </w:tabs>
        <w:ind w:left="560" w:hanging="560"/>
        <w:jc w:val="both"/>
        <w:rPr>
          <w:rFonts w:asciiTheme="minorHAnsi" w:hAnsiTheme="minorHAnsi" w:cstheme="minorHAnsi"/>
          <w:color w:val="000000"/>
          <w:sz w:val="24"/>
          <w:szCs w:val="24"/>
        </w:rPr>
      </w:pPr>
      <w:r w:rsidRPr="00CC68CA">
        <w:rPr>
          <w:rFonts w:asciiTheme="minorHAnsi" w:hAnsiTheme="minorHAnsi" w:cstheme="minorHAnsi"/>
          <w:sz w:val="24"/>
          <w:szCs w:val="24"/>
        </w:rPr>
        <w:t>Līgums ir saistošs Līdzējiem, to pilnvarotajām personām, kā arī tiesību un saistību pārņēmējiem.</w:t>
      </w:r>
    </w:p>
    <w:p w:rsidR="00ED6F0C" w:rsidRPr="00CC68CA" w:rsidRDefault="00ED6F0C" w:rsidP="00ED6F0C">
      <w:pPr>
        <w:numPr>
          <w:ilvl w:val="1"/>
          <w:numId w:val="4"/>
        </w:numPr>
        <w:tabs>
          <w:tab w:val="clear" w:pos="1915"/>
          <w:tab w:val="num" w:pos="560"/>
          <w:tab w:val="left" w:pos="8647"/>
        </w:tabs>
        <w:ind w:left="560" w:hanging="560"/>
        <w:jc w:val="both"/>
        <w:rPr>
          <w:rFonts w:asciiTheme="minorHAnsi" w:hAnsiTheme="minorHAnsi" w:cstheme="minorHAnsi"/>
          <w:color w:val="000000"/>
          <w:sz w:val="24"/>
          <w:szCs w:val="24"/>
        </w:rPr>
      </w:pPr>
      <w:r w:rsidRPr="00CC68CA">
        <w:rPr>
          <w:rFonts w:asciiTheme="minorHAnsi" w:hAnsiTheme="minorHAnsi" w:cstheme="minorHAnsi"/>
          <w:color w:val="000000"/>
          <w:sz w:val="24"/>
          <w:szCs w:val="24"/>
        </w:rPr>
        <w:t>Līgumam ir 2 (divi) pielikumi, kas ir tā neatņemamas sastāvdaļas:</w:t>
      </w:r>
    </w:p>
    <w:p w:rsidR="00ED6F0C" w:rsidRPr="00CC68CA" w:rsidRDefault="00ED6F0C" w:rsidP="00ED6F0C">
      <w:pPr>
        <w:numPr>
          <w:ilvl w:val="2"/>
          <w:numId w:val="4"/>
        </w:numPr>
        <w:tabs>
          <w:tab w:val="clear" w:pos="2615"/>
          <w:tab w:val="num" w:pos="567"/>
          <w:tab w:val="num" w:pos="1418"/>
          <w:tab w:val="left" w:pos="8647"/>
        </w:tabs>
        <w:ind w:left="1418" w:hanging="851"/>
        <w:jc w:val="both"/>
        <w:rPr>
          <w:rFonts w:asciiTheme="minorHAnsi" w:hAnsiTheme="minorHAnsi" w:cstheme="minorHAnsi"/>
          <w:color w:val="000000"/>
          <w:sz w:val="24"/>
          <w:szCs w:val="24"/>
        </w:rPr>
      </w:pPr>
      <w:r w:rsidRPr="00CC68CA">
        <w:rPr>
          <w:rFonts w:asciiTheme="minorHAnsi" w:hAnsiTheme="minorHAnsi" w:cstheme="minorHAnsi"/>
          <w:color w:val="000000"/>
          <w:sz w:val="24"/>
          <w:szCs w:val="24"/>
        </w:rPr>
        <w:t xml:space="preserve">1. pielikums – Iepirkuma nolikuma Tehniskās specifikācijas kopija uz </w:t>
      </w:r>
      <w:r w:rsidR="00A62F23">
        <w:rPr>
          <w:rFonts w:asciiTheme="minorHAnsi" w:hAnsiTheme="minorHAnsi" w:cstheme="minorHAnsi"/>
          <w:color w:val="000000"/>
          <w:sz w:val="24"/>
          <w:szCs w:val="24"/>
        </w:rPr>
        <w:t xml:space="preserve">5 </w:t>
      </w:r>
      <w:r w:rsidRPr="00CC68CA">
        <w:rPr>
          <w:rFonts w:asciiTheme="minorHAnsi" w:hAnsiTheme="minorHAnsi" w:cstheme="minorHAnsi"/>
          <w:color w:val="000000"/>
          <w:sz w:val="24"/>
          <w:szCs w:val="24"/>
        </w:rPr>
        <w:t>(</w:t>
      </w:r>
      <w:r w:rsidR="00A62F23">
        <w:rPr>
          <w:rFonts w:asciiTheme="minorHAnsi" w:hAnsiTheme="minorHAnsi" w:cstheme="minorHAnsi"/>
          <w:color w:val="000000"/>
          <w:sz w:val="24"/>
          <w:szCs w:val="24"/>
        </w:rPr>
        <w:t>piecām</w:t>
      </w:r>
      <w:r w:rsidRPr="00CC68CA">
        <w:rPr>
          <w:rFonts w:asciiTheme="minorHAnsi" w:hAnsiTheme="minorHAnsi" w:cstheme="minorHAnsi"/>
          <w:color w:val="000000"/>
          <w:sz w:val="24"/>
          <w:szCs w:val="24"/>
        </w:rPr>
        <w:t>) lapām;</w:t>
      </w:r>
    </w:p>
    <w:p w:rsidR="00ED6F0C" w:rsidRPr="00CC68CA" w:rsidRDefault="00ED6F0C" w:rsidP="00ED6F0C">
      <w:pPr>
        <w:numPr>
          <w:ilvl w:val="2"/>
          <w:numId w:val="4"/>
        </w:numPr>
        <w:tabs>
          <w:tab w:val="clear" w:pos="2615"/>
          <w:tab w:val="num" w:pos="567"/>
          <w:tab w:val="num" w:pos="1418"/>
          <w:tab w:val="left" w:pos="8647"/>
        </w:tabs>
        <w:ind w:left="1418" w:hanging="851"/>
        <w:jc w:val="both"/>
        <w:rPr>
          <w:rFonts w:asciiTheme="minorHAnsi" w:hAnsiTheme="minorHAnsi" w:cstheme="minorHAnsi"/>
          <w:color w:val="000000"/>
          <w:sz w:val="24"/>
          <w:szCs w:val="24"/>
        </w:rPr>
      </w:pPr>
      <w:r w:rsidRPr="00CC68CA">
        <w:rPr>
          <w:rFonts w:asciiTheme="minorHAnsi" w:hAnsiTheme="minorHAnsi" w:cstheme="minorHAnsi"/>
          <w:color w:val="000000"/>
          <w:sz w:val="24"/>
          <w:szCs w:val="24"/>
        </w:rPr>
        <w:t xml:space="preserve">2. pielikums – Izpildītāja Piedāvājuma kopija uz </w:t>
      </w:r>
      <w:r w:rsidR="00A62F23">
        <w:rPr>
          <w:rFonts w:asciiTheme="minorHAnsi" w:hAnsiTheme="minorHAnsi" w:cstheme="minorHAnsi"/>
          <w:color w:val="000000"/>
          <w:sz w:val="24"/>
          <w:szCs w:val="24"/>
        </w:rPr>
        <w:t>1</w:t>
      </w:r>
      <w:r w:rsidRPr="00CC68CA">
        <w:rPr>
          <w:rFonts w:asciiTheme="minorHAnsi" w:hAnsiTheme="minorHAnsi" w:cstheme="minorHAnsi"/>
          <w:color w:val="000000"/>
          <w:sz w:val="24"/>
          <w:szCs w:val="24"/>
        </w:rPr>
        <w:t xml:space="preserve"> (</w:t>
      </w:r>
      <w:r w:rsidR="00A62F23">
        <w:rPr>
          <w:rFonts w:asciiTheme="minorHAnsi" w:hAnsiTheme="minorHAnsi" w:cstheme="minorHAnsi"/>
          <w:color w:val="000000"/>
          <w:sz w:val="24"/>
          <w:szCs w:val="24"/>
        </w:rPr>
        <w:t>vienas) lapas</w:t>
      </w:r>
      <w:r w:rsidRPr="00CC68CA">
        <w:rPr>
          <w:rFonts w:asciiTheme="minorHAnsi" w:hAnsiTheme="minorHAnsi" w:cstheme="minorHAnsi"/>
          <w:sz w:val="24"/>
          <w:szCs w:val="24"/>
        </w:rPr>
        <w:t>.</w:t>
      </w:r>
    </w:p>
    <w:p w:rsidR="00ED6F0C" w:rsidRPr="00174F30" w:rsidRDefault="00ED6F0C" w:rsidP="00ED6F0C">
      <w:pPr>
        <w:numPr>
          <w:ilvl w:val="1"/>
          <w:numId w:val="4"/>
        </w:numPr>
        <w:tabs>
          <w:tab w:val="clear" w:pos="1915"/>
          <w:tab w:val="num" w:pos="560"/>
          <w:tab w:val="left" w:pos="8647"/>
        </w:tabs>
        <w:ind w:left="560" w:hanging="560"/>
        <w:jc w:val="both"/>
        <w:rPr>
          <w:rFonts w:asciiTheme="minorHAnsi" w:hAnsiTheme="minorHAnsi" w:cstheme="minorHAnsi"/>
          <w:sz w:val="24"/>
          <w:szCs w:val="24"/>
        </w:rPr>
      </w:pPr>
      <w:r w:rsidRPr="00CC68CA">
        <w:rPr>
          <w:rFonts w:asciiTheme="minorHAnsi" w:hAnsiTheme="minorHAnsi" w:cstheme="minorHAnsi"/>
          <w:color w:val="000000"/>
          <w:sz w:val="24"/>
          <w:szCs w:val="24"/>
        </w:rPr>
        <w:t>Līgums sagatavots un parakstīts 2 (divos) identiskos eksemplāros latviešu valodā, katrs u</w:t>
      </w:r>
      <w:r>
        <w:rPr>
          <w:rFonts w:asciiTheme="minorHAnsi" w:hAnsiTheme="minorHAnsi" w:cstheme="minorHAnsi"/>
          <w:color w:val="000000"/>
          <w:sz w:val="24"/>
          <w:szCs w:val="24"/>
        </w:rPr>
        <w:t xml:space="preserve">z </w:t>
      </w:r>
      <w:r w:rsidR="00A62F23">
        <w:rPr>
          <w:rFonts w:asciiTheme="minorHAnsi" w:hAnsiTheme="minorHAnsi" w:cstheme="minorHAnsi"/>
          <w:color w:val="000000"/>
          <w:sz w:val="24"/>
          <w:szCs w:val="24"/>
        </w:rPr>
        <w:t>5</w:t>
      </w:r>
      <w:r w:rsidRPr="00CC68CA">
        <w:rPr>
          <w:rFonts w:asciiTheme="minorHAnsi" w:hAnsiTheme="minorHAnsi" w:cstheme="minorHAnsi"/>
          <w:color w:val="000000"/>
          <w:sz w:val="24"/>
          <w:szCs w:val="24"/>
        </w:rPr>
        <w:t xml:space="preserve"> (</w:t>
      </w:r>
      <w:r w:rsidR="00A62F23">
        <w:rPr>
          <w:rFonts w:asciiTheme="minorHAnsi" w:hAnsiTheme="minorHAnsi" w:cstheme="minorHAnsi"/>
          <w:color w:val="000000"/>
          <w:sz w:val="24"/>
          <w:szCs w:val="24"/>
        </w:rPr>
        <w:t>piecām</w:t>
      </w:r>
      <w:r w:rsidRPr="00CC68CA">
        <w:rPr>
          <w:rFonts w:asciiTheme="minorHAnsi" w:hAnsiTheme="minorHAnsi" w:cstheme="minorHAnsi"/>
          <w:color w:val="000000"/>
          <w:sz w:val="24"/>
          <w:szCs w:val="24"/>
        </w:rPr>
        <w:t>) lapām, neieskaitot tā pielikumus, no kuriem viens Līguma eksemplārs atrodas pie Pasūtītāja, bet otrs – pie Izpildītāja. Abiem Līguma eksemplāriem ir vienāds juridiskais spēks</w:t>
      </w:r>
      <w:r w:rsidRPr="00CC68CA">
        <w:rPr>
          <w:rFonts w:asciiTheme="minorHAnsi" w:hAnsiTheme="minorHAnsi" w:cstheme="minorHAnsi"/>
          <w:sz w:val="24"/>
          <w:szCs w:val="24"/>
        </w:rPr>
        <w:t>.</w:t>
      </w:r>
      <w:r w:rsidRPr="00CC68CA">
        <w:rPr>
          <w:rFonts w:asciiTheme="minorHAnsi" w:hAnsiTheme="minorHAnsi" w:cstheme="minorHAnsi"/>
          <w:color w:val="000000"/>
          <w:sz w:val="24"/>
          <w:szCs w:val="24"/>
        </w:rPr>
        <w:t xml:space="preserve"> </w:t>
      </w:r>
    </w:p>
    <w:p w:rsidR="00ED6F0C" w:rsidRPr="00CC68CA" w:rsidRDefault="00ED6F0C" w:rsidP="00ED6F0C">
      <w:pPr>
        <w:tabs>
          <w:tab w:val="left" w:pos="8647"/>
        </w:tabs>
        <w:ind w:left="560"/>
        <w:jc w:val="both"/>
        <w:rPr>
          <w:rFonts w:asciiTheme="minorHAnsi" w:hAnsiTheme="minorHAnsi" w:cstheme="minorHAnsi"/>
          <w:sz w:val="24"/>
          <w:szCs w:val="24"/>
        </w:rPr>
      </w:pPr>
    </w:p>
    <w:p w:rsidR="00ED6F0C" w:rsidRDefault="00ED6F0C" w:rsidP="00ED6F0C">
      <w:pPr>
        <w:pStyle w:val="Virsraksts7"/>
        <w:tabs>
          <w:tab w:val="left" w:pos="4200"/>
          <w:tab w:val="left" w:pos="8647"/>
        </w:tabs>
        <w:ind w:left="567"/>
        <w:jc w:val="center"/>
        <w:rPr>
          <w:rFonts w:asciiTheme="minorHAnsi" w:hAnsiTheme="minorHAnsi" w:cstheme="minorHAnsi"/>
          <w:i w:val="0"/>
          <w:iCs/>
          <w:szCs w:val="24"/>
        </w:rPr>
      </w:pPr>
      <w:r w:rsidRPr="00174F30">
        <w:rPr>
          <w:rFonts w:asciiTheme="minorHAnsi" w:hAnsiTheme="minorHAnsi" w:cstheme="minorHAnsi"/>
          <w:i w:val="0"/>
          <w:iCs/>
          <w:szCs w:val="24"/>
        </w:rPr>
        <w:t>Līdzēju rekvizīti un paraksti</w:t>
      </w:r>
    </w:p>
    <w:p w:rsidR="00ED6F0C" w:rsidRPr="00174F30" w:rsidRDefault="00ED6F0C" w:rsidP="00ED6F0C">
      <w:pPr>
        <w:rPr>
          <w:lang w:eastAsia="en-US"/>
        </w:rPr>
      </w:pPr>
    </w:p>
    <w:tbl>
      <w:tblPr>
        <w:tblStyle w:val="Reatabula"/>
        <w:tblW w:w="9067" w:type="dxa"/>
        <w:tblLook w:val="04A0" w:firstRow="1" w:lastRow="0" w:firstColumn="1" w:lastColumn="0" w:noHBand="0" w:noVBand="1"/>
      </w:tblPr>
      <w:tblGrid>
        <w:gridCol w:w="4340"/>
        <w:gridCol w:w="4727"/>
      </w:tblGrid>
      <w:tr w:rsidR="00ED6F0C" w:rsidRPr="006B7F32" w:rsidTr="003B09CA">
        <w:tc>
          <w:tcPr>
            <w:tcW w:w="4340" w:type="dxa"/>
          </w:tcPr>
          <w:p w:rsidR="00ED6F0C" w:rsidRPr="006B7F32" w:rsidRDefault="00ED6F0C" w:rsidP="003B09CA">
            <w:pPr>
              <w:jc w:val="center"/>
              <w:rPr>
                <w:rFonts w:asciiTheme="minorHAnsi" w:hAnsiTheme="minorHAnsi" w:cstheme="minorHAnsi"/>
                <w:bCs/>
                <w:sz w:val="22"/>
                <w:szCs w:val="22"/>
              </w:rPr>
            </w:pPr>
            <w:r w:rsidRPr="006B7F32">
              <w:rPr>
                <w:rFonts w:asciiTheme="minorHAnsi" w:hAnsiTheme="minorHAnsi" w:cstheme="minorHAnsi"/>
                <w:bCs/>
                <w:sz w:val="22"/>
                <w:szCs w:val="22"/>
              </w:rPr>
              <w:t xml:space="preserve">PASŪTĪTĀJS </w:t>
            </w:r>
          </w:p>
        </w:tc>
        <w:tc>
          <w:tcPr>
            <w:tcW w:w="4727" w:type="dxa"/>
          </w:tcPr>
          <w:p w:rsidR="00ED6F0C" w:rsidRPr="006B7F32" w:rsidRDefault="00ED6F0C" w:rsidP="003B09CA">
            <w:pPr>
              <w:jc w:val="center"/>
              <w:rPr>
                <w:rFonts w:asciiTheme="minorHAnsi" w:hAnsiTheme="minorHAnsi" w:cstheme="minorHAnsi"/>
                <w:bCs/>
                <w:sz w:val="22"/>
                <w:szCs w:val="22"/>
              </w:rPr>
            </w:pPr>
            <w:r w:rsidRPr="006B7F32">
              <w:rPr>
                <w:rFonts w:asciiTheme="minorHAnsi" w:hAnsiTheme="minorHAnsi" w:cstheme="minorHAnsi"/>
                <w:bCs/>
                <w:sz w:val="22"/>
                <w:szCs w:val="22"/>
              </w:rPr>
              <w:t>IZPILDĪTĀJS</w:t>
            </w:r>
          </w:p>
        </w:tc>
      </w:tr>
      <w:tr w:rsidR="00ED6F0C" w:rsidRPr="006B7F32" w:rsidTr="003B09CA">
        <w:tc>
          <w:tcPr>
            <w:tcW w:w="4340" w:type="dxa"/>
          </w:tcPr>
          <w:p w:rsidR="00ED6F0C" w:rsidRPr="006B7F32" w:rsidRDefault="00ED6F0C" w:rsidP="003B09CA">
            <w:pPr>
              <w:rPr>
                <w:rFonts w:asciiTheme="minorHAnsi" w:eastAsia="Calibri" w:hAnsiTheme="minorHAnsi" w:cstheme="minorHAnsi"/>
                <w:b/>
                <w:bCs/>
                <w:sz w:val="22"/>
                <w:szCs w:val="22"/>
              </w:rPr>
            </w:pPr>
            <w:r w:rsidRPr="006B7F32">
              <w:rPr>
                <w:rFonts w:asciiTheme="minorHAnsi" w:eastAsia="Calibri" w:hAnsiTheme="minorHAnsi" w:cstheme="minorHAnsi"/>
                <w:bCs/>
                <w:sz w:val="22"/>
                <w:szCs w:val="22"/>
              </w:rPr>
              <w:t>Nīcas novada dome</w:t>
            </w:r>
          </w:p>
          <w:p w:rsidR="00ED6F0C" w:rsidRPr="006B7F32" w:rsidRDefault="00ED6F0C" w:rsidP="003B09CA">
            <w:pPr>
              <w:rPr>
                <w:rFonts w:asciiTheme="minorHAnsi" w:hAnsiTheme="minorHAnsi" w:cstheme="minorHAnsi"/>
                <w:b/>
                <w:bCs/>
                <w:sz w:val="22"/>
                <w:szCs w:val="22"/>
              </w:rPr>
            </w:pPr>
            <w:proofErr w:type="spellStart"/>
            <w:r w:rsidRPr="006B7F32">
              <w:rPr>
                <w:rFonts w:asciiTheme="minorHAnsi" w:eastAsia="Calibri" w:hAnsiTheme="minorHAnsi" w:cstheme="minorHAnsi"/>
                <w:sz w:val="22"/>
                <w:szCs w:val="22"/>
              </w:rPr>
              <w:t>Reģ</w:t>
            </w:r>
            <w:proofErr w:type="spellEnd"/>
            <w:r w:rsidRPr="006B7F32">
              <w:rPr>
                <w:rFonts w:asciiTheme="minorHAnsi" w:eastAsia="Calibri" w:hAnsiTheme="minorHAnsi" w:cstheme="minorHAnsi"/>
                <w:sz w:val="22"/>
                <w:szCs w:val="22"/>
              </w:rPr>
              <w:t>. Nr. 90000031531</w:t>
            </w:r>
          </w:p>
          <w:p w:rsidR="00ED6F0C" w:rsidRPr="006B7F32" w:rsidRDefault="00ED6F0C" w:rsidP="003B09CA">
            <w:pPr>
              <w:rPr>
                <w:rFonts w:asciiTheme="minorHAnsi" w:eastAsia="Calibri" w:hAnsiTheme="minorHAnsi" w:cstheme="minorHAnsi"/>
                <w:b/>
                <w:sz w:val="22"/>
                <w:szCs w:val="22"/>
              </w:rPr>
            </w:pPr>
            <w:proofErr w:type="spellStart"/>
            <w:r>
              <w:rPr>
                <w:rFonts w:asciiTheme="minorHAnsi" w:eastAsia="Calibri" w:hAnsiTheme="minorHAnsi" w:cstheme="minorHAnsi"/>
                <w:sz w:val="22"/>
                <w:szCs w:val="22"/>
              </w:rPr>
              <w:t>Jur</w:t>
            </w:r>
            <w:proofErr w:type="spellEnd"/>
            <w:r>
              <w:rPr>
                <w:rFonts w:asciiTheme="minorHAnsi" w:eastAsia="Calibri" w:hAnsiTheme="minorHAnsi" w:cstheme="minorHAnsi"/>
                <w:sz w:val="22"/>
                <w:szCs w:val="22"/>
              </w:rPr>
              <w:t>. adrese: Bārtas iela 6, Nīca</w:t>
            </w:r>
            <w:r w:rsidRPr="006B7F32">
              <w:rPr>
                <w:rFonts w:asciiTheme="minorHAnsi" w:eastAsia="Calibri" w:hAnsiTheme="minorHAnsi" w:cstheme="minorHAnsi"/>
                <w:sz w:val="22"/>
                <w:szCs w:val="22"/>
              </w:rPr>
              <w:t>,</w:t>
            </w:r>
          </w:p>
          <w:p w:rsidR="00ED6F0C" w:rsidRPr="006B7F32" w:rsidRDefault="00ED6F0C" w:rsidP="003B09CA">
            <w:pPr>
              <w:rPr>
                <w:rFonts w:asciiTheme="minorHAnsi" w:eastAsia="Calibri" w:hAnsiTheme="minorHAnsi" w:cstheme="minorHAnsi"/>
                <w:b/>
                <w:sz w:val="22"/>
                <w:szCs w:val="22"/>
              </w:rPr>
            </w:pPr>
            <w:r>
              <w:rPr>
                <w:rFonts w:asciiTheme="minorHAnsi" w:eastAsia="Calibri" w:hAnsiTheme="minorHAnsi" w:cstheme="minorHAnsi"/>
                <w:sz w:val="22"/>
                <w:szCs w:val="22"/>
              </w:rPr>
              <w:t>Nīcas pagasts</w:t>
            </w:r>
            <w:r w:rsidRPr="006B7F32">
              <w:rPr>
                <w:rFonts w:asciiTheme="minorHAnsi" w:eastAsia="Calibri" w:hAnsiTheme="minorHAnsi" w:cstheme="minorHAnsi"/>
                <w:sz w:val="22"/>
                <w:szCs w:val="22"/>
              </w:rPr>
              <w:t>, Nīcas novads, LV-3473</w:t>
            </w:r>
          </w:p>
          <w:p w:rsidR="00ED6F0C" w:rsidRPr="006B7F32" w:rsidRDefault="00ED6F0C" w:rsidP="003B09CA">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 xml:space="preserve">Banka: </w:t>
            </w:r>
            <w:r>
              <w:rPr>
                <w:rFonts w:asciiTheme="minorHAnsi" w:eastAsia="Calibri" w:hAnsiTheme="minorHAnsi" w:cstheme="minorHAnsi"/>
                <w:sz w:val="22"/>
                <w:szCs w:val="22"/>
              </w:rPr>
              <w:t xml:space="preserve">A/S </w:t>
            </w:r>
            <w:proofErr w:type="spellStart"/>
            <w:r>
              <w:rPr>
                <w:rFonts w:asciiTheme="minorHAnsi" w:eastAsia="Calibri" w:hAnsiTheme="minorHAnsi" w:cstheme="minorHAnsi"/>
                <w:sz w:val="22"/>
                <w:szCs w:val="22"/>
              </w:rPr>
              <w:t>Swedbank</w:t>
            </w:r>
            <w:proofErr w:type="spellEnd"/>
          </w:p>
          <w:p w:rsidR="00ED6F0C" w:rsidRPr="006B7F32" w:rsidRDefault="00ED6F0C" w:rsidP="003B09CA">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 xml:space="preserve">Bankas kods: </w:t>
            </w:r>
            <w:r>
              <w:rPr>
                <w:rFonts w:asciiTheme="minorHAnsi" w:eastAsia="Calibri" w:hAnsiTheme="minorHAnsi" w:cstheme="minorHAnsi"/>
                <w:sz w:val="22"/>
                <w:szCs w:val="22"/>
              </w:rPr>
              <w:t>HABA</w:t>
            </w:r>
            <w:r w:rsidRPr="006B7F32">
              <w:rPr>
                <w:rFonts w:asciiTheme="minorHAnsi" w:eastAsia="Calibri" w:hAnsiTheme="minorHAnsi" w:cstheme="minorHAnsi"/>
                <w:sz w:val="22"/>
                <w:szCs w:val="22"/>
              </w:rPr>
              <w:t>LV22</w:t>
            </w:r>
          </w:p>
          <w:p w:rsidR="00ED6F0C" w:rsidRPr="006B7F32" w:rsidRDefault="00ED6F0C" w:rsidP="003B09CA">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Konta Nr.:</w:t>
            </w:r>
            <w:r>
              <w:rPr>
                <w:rFonts w:asciiTheme="minorHAnsi" w:hAnsiTheme="minorHAnsi" w:cstheme="minorHAnsi"/>
                <w:caps/>
                <w:sz w:val="22"/>
                <w:szCs w:val="22"/>
              </w:rPr>
              <w:t xml:space="preserve"> </w:t>
            </w:r>
            <w:r>
              <w:rPr>
                <w:rFonts w:asciiTheme="minorHAnsi" w:hAnsiTheme="minorHAnsi" w:cstheme="minorHAnsi"/>
                <w:bCs/>
                <w:sz w:val="22"/>
                <w:szCs w:val="22"/>
              </w:rPr>
              <w:t>LV69HABA0551018868961</w:t>
            </w:r>
          </w:p>
          <w:p w:rsidR="00ED6F0C" w:rsidRPr="006B7F32" w:rsidRDefault="00ED6F0C" w:rsidP="003B09CA">
            <w:pPr>
              <w:rPr>
                <w:rFonts w:asciiTheme="minorHAnsi" w:eastAsia="Calibri" w:hAnsiTheme="minorHAnsi" w:cstheme="minorHAnsi"/>
                <w:b/>
                <w:sz w:val="22"/>
                <w:szCs w:val="22"/>
              </w:rPr>
            </w:pPr>
          </w:p>
          <w:p w:rsidR="00ED6F0C" w:rsidRPr="006B7F32" w:rsidRDefault="00ED6F0C" w:rsidP="003B09CA">
            <w:pPr>
              <w:rPr>
                <w:rFonts w:asciiTheme="minorHAnsi" w:eastAsia="Calibri" w:hAnsiTheme="minorHAnsi" w:cstheme="minorHAnsi"/>
                <w:b/>
                <w:sz w:val="22"/>
                <w:szCs w:val="22"/>
              </w:rPr>
            </w:pPr>
          </w:p>
          <w:p w:rsidR="00ED6F0C" w:rsidRPr="006B7F32" w:rsidRDefault="00E15105" w:rsidP="003B09CA">
            <w:pPr>
              <w:rPr>
                <w:rFonts w:asciiTheme="minorHAnsi" w:eastAsia="Calibri" w:hAnsiTheme="minorHAnsi" w:cstheme="minorHAnsi"/>
                <w:b/>
                <w:sz w:val="22"/>
                <w:szCs w:val="22"/>
              </w:rPr>
            </w:pPr>
            <w:r>
              <w:rPr>
                <w:rFonts w:asciiTheme="minorHAnsi" w:eastAsia="Calibri" w:hAnsiTheme="minorHAnsi" w:cstheme="minorHAnsi"/>
                <w:sz w:val="22"/>
                <w:szCs w:val="22"/>
              </w:rPr>
              <w:t xml:space="preserve">Domes priekšsēdētāja vietnieks: </w:t>
            </w:r>
            <w:r w:rsidR="00ED6F0C" w:rsidRPr="006B7F32">
              <w:rPr>
                <w:rFonts w:asciiTheme="minorHAnsi" w:eastAsia="Calibri" w:hAnsiTheme="minorHAnsi" w:cstheme="minorHAnsi"/>
                <w:sz w:val="22"/>
                <w:szCs w:val="22"/>
              </w:rPr>
              <w:t>__________/</w:t>
            </w:r>
            <w:r w:rsidR="00304056">
              <w:rPr>
                <w:rFonts w:asciiTheme="minorHAnsi" w:eastAsia="Calibri" w:hAnsiTheme="minorHAnsi" w:cstheme="minorHAnsi"/>
                <w:sz w:val="22"/>
                <w:szCs w:val="22"/>
              </w:rPr>
              <w:t>R.Kalējs</w:t>
            </w:r>
            <w:r w:rsidR="00ED6F0C" w:rsidRPr="006B7F32">
              <w:rPr>
                <w:rFonts w:asciiTheme="minorHAnsi" w:eastAsia="Calibri" w:hAnsiTheme="minorHAnsi" w:cstheme="minorHAnsi"/>
                <w:sz w:val="22"/>
                <w:szCs w:val="22"/>
              </w:rPr>
              <w:t xml:space="preserve">/  </w:t>
            </w:r>
          </w:p>
          <w:p w:rsidR="00ED6F0C" w:rsidRPr="006B7F32" w:rsidRDefault="00ED6F0C" w:rsidP="003B09CA">
            <w:pPr>
              <w:rPr>
                <w:rFonts w:asciiTheme="minorHAnsi" w:eastAsia="Calibri" w:hAnsiTheme="minorHAnsi" w:cstheme="minorHAnsi"/>
                <w:b/>
                <w:sz w:val="22"/>
                <w:szCs w:val="22"/>
              </w:rPr>
            </w:pPr>
          </w:p>
          <w:p w:rsidR="00ED6F0C" w:rsidRPr="006B7F32" w:rsidRDefault="00ED6F0C" w:rsidP="003B09CA">
            <w:pPr>
              <w:rPr>
                <w:rFonts w:asciiTheme="minorHAnsi" w:hAnsiTheme="minorHAnsi" w:cstheme="minorHAnsi"/>
                <w:b/>
                <w:bCs/>
                <w:sz w:val="22"/>
                <w:szCs w:val="22"/>
              </w:rPr>
            </w:pPr>
          </w:p>
        </w:tc>
        <w:tc>
          <w:tcPr>
            <w:tcW w:w="4727" w:type="dxa"/>
          </w:tcPr>
          <w:p w:rsidR="00ED6F0C" w:rsidRPr="006B7F32" w:rsidRDefault="00ED6F0C" w:rsidP="003B09CA">
            <w:pPr>
              <w:rPr>
                <w:rFonts w:asciiTheme="minorHAnsi" w:hAnsiTheme="minorHAnsi" w:cstheme="minorHAnsi"/>
                <w:b/>
                <w:bCs/>
                <w:sz w:val="22"/>
                <w:szCs w:val="22"/>
              </w:rPr>
            </w:pPr>
            <w:r w:rsidRPr="006B7F32">
              <w:rPr>
                <w:rFonts w:asciiTheme="minorHAnsi" w:hAnsiTheme="minorHAnsi" w:cstheme="minorHAnsi"/>
                <w:bCs/>
                <w:sz w:val="22"/>
                <w:szCs w:val="22"/>
              </w:rPr>
              <w:t>SIA “</w:t>
            </w:r>
            <w:proofErr w:type="spellStart"/>
            <w:r w:rsidR="00A62F23">
              <w:rPr>
                <w:rFonts w:asciiTheme="minorHAnsi" w:hAnsiTheme="minorHAnsi" w:cstheme="minorHAnsi"/>
                <w:bCs/>
                <w:sz w:val="22"/>
                <w:szCs w:val="22"/>
              </w:rPr>
              <w:t>Bang</w:t>
            </w:r>
            <w:proofErr w:type="spellEnd"/>
            <w:r w:rsidR="00A62F23">
              <w:rPr>
                <w:rFonts w:asciiTheme="minorHAnsi" w:hAnsiTheme="minorHAnsi" w:cstheme="minorHAnsi"/>
                <w:bCs/>
                <w:sz w:val="22"/>
                <w:szCs w:val="22"/>
              </w:rPr>
              <w:t>!</w:t>
            </w:r>
            <w:r w:rsidRPr="006B7F32">
              <w:rPr>
                <w:rFonts w:asciiTheme="minorHAnsi" w:hAnsiTheme="minorHAnsi" w:cstheme="minorHAnsi"/>
                <w:bCs/>
                <w:sz w:val="22"/>
                <w:szCs w:val="22"/>
              </w:rPr>
              <w:t>”</w:t>
            </w:r>
          </w:p>
          <w:p w:rsidR="00ED6F0C" w:rsidRPr="006B7F32" w:rsidRDefault="00ED6F0C" w:rsidP="003B09CA">
            <w:pPr>
              <w:rPr>
                <w:rFonts w:asciiTheme="minorHAnsi" w:hAnsiTheme="minorHAnsi" w:cstheme="minorHAnsi"/>
                <w:b/>
                <w:bCs/>
                <w:sz w:val="22"/>
                <w:szCs w:val="22"/>
              </w:rPr>
            </w:pPr>
            <w:proofErr w:type="spellStart"/>
            <w:r w:rsidRPr="006B7F32">
              <w:rPr>
                <w:rFonts w:asciiTheme="minorHAnsi" w:hAnsiTheme="minorHAnsi" w:cstheme="minorHAnsi"/>
                <w:bCs/>
                <w:sz w:val="22"/>
                <w:szCs w:val="22"/>
              </w:rPr>
              <w:t>Reģ.Nr</w:t>
            </w:r>
            <w:proofErr w:type="spellEnd"/>
            <w:r w:rsidRPr="006B7F32">
              <w:rPr>
                <w:rFonts w:asciiTheme="minorHAnsi" w:hAnsiTheme="minorHAnsi" w:cstheme="minorHAnsi"/>
                <w:bCs/>
                <w:sz w:val="22"/>
                <w:szCs w:val="22"/>
              </w:rPr>
              <w:t>.</w:t>
            </w:r>
            <w:r w:rsidRPr="006B7F32">
              <w:rPr>
                <w:rFonts w:asciiTheme="minorHAnsi" w:hAnsiTheme="minorHAnsi" w:cstheme="minorHAnsi"/>
                <w:sz w:val="22"/>
                <w:szCs w:val="22"/>
              </w:rPr>
              <w:t xml:space="preserve"> </w:t>
            </w:r>
            <w:r w:rsidR="00A62F23">
              <w:rPr>
                <w:rFonts w:asciiTheme="minorHAnsi" w:hAnsiTheme="minorHAnsi" w:cstheme="minorHAnsi"/>
                <w:bCs/>
                <w:sz w:val="22"/>
                <w:szCs w:val="22"/>
              </w:rPr>
              <w:t>42103035687</w:t>
            </w:r>
          </w:p>
          <w:p w:rsidR="00ED6F0C" w:rsidRPr="006B7F32" w:rsidRDefault="00ED6F0C" w:rsidP="003B09CA">
            <w:pPr>
              <w:rPr>
                <w:rFonts w:asciiTheme="minorHAnsi" w:hAnsiTheme="minorHAnsi" w:cstheme="minorHAnsi"/>
                <w:b/>
                <w:bCs/>
                <w:sz w:val="22"/>
                <w:szCs w:val="22"/>
              </w:rPr>
            </w:pPr>
            <w:proofErr w:type="spellStart"/>
            <w:r>
              <w:rPr>
                <w:rFonts w:asciiTheme="minorHAnsi" w:hAnsiTheme="minorHAnsi" w:cstheme="minorHAnsi"/>
                <w:bCs/>
                <w:sz w:val="22"/>
                <w:szCs w:val="22"/>
              </w:rPr>
              <w:t>Jur</w:t>
            </w:r>
            <w:proofErr w:type="spellEnd"/>
            <w:r>
              <w:rPr>
                <w:rFonts w:asciiTheme="minorHAnsi" w:hAnsiTheme="minorHAnsi" w:cstheme="minorHAnsi"/>
                <w:bCs/>
                <w:sz w:val="22"/>
                <w:szCs w:val="22"/>
              </w:rPr>
              <w:t xml:space="preserve">. adrese: </w:t>
            </w:r>
            <w:r w:rsidR="00A62F23">
              <w:rPr>
                <w:rFonts w:asciiTheme="minorHAnsi" w:hAnsiTheme="minorHAnsi" w:cstheme="minorHAnsi"/>
                <w:bCs/>
                <w:sz w:val="22"/>
                <w:szCs w:val="22"/>
              </w:rPr>
              <w:t>Vaiņodes iela 5/7</w:t>
            </w:r>
            <w:r w:rsidR="00E15105">
              <w:rPr>
                <w:rFonts w:asciiTheme="minorHAnsi" w:hAnsiTheme="minorHAnsi" w:cstheme="minorHAnsi"/>
                <w:bCs/>
                <w:sz w:val="22"/>
                <w:szCs w:val="22"/>
              </w:rPr>
              <w:t>, Liepāja</w:t>
            </w:r>
            <w:r w:rsidRPr="006B7F32">
              <w:rPr>
                <w:rFonts w:asciiTheme="minorHAnsi" w:hAnsiTheme="minorHAnsi" w:cstheme="minorHAnsi"/>
                <w:bCs/>
                <w:sz w:val="22"/>
                <w:szCs w:val="22"/>
              </w:rPr>
              <w:t>, LV-</w:t>
            </w:r>
            <w:r w:rsidR="00E15105">
              <w:rPr>
                <w:rFonts w:asciiTheme="minorHAnsi" w:hAnsiTheme="minorHAnsi" w:cstheme="minorHAnsi"/>
                <w:bCs/>
                <w:sz w:val="22"/>
                <w:szCs w:val="22"/>
              </w:rPr>
              <w:t>3407</w:t>
            </w:r>
          </w:p>
          <w:p w:rsidR="00ED6F0C" w:rsidRPr="006B7F32" w:rsidRDefault="00ED6F0C" w:rsidP="003B09CA">
            <w:pPr>
              <w:rPr>
                <w:rFonts w:asciiTheme="minorHAnsi" w:hAnsiTheme="minorHAnsi" w:cstheme="minorHAnsi"/>
                <w:b/>
                <w:bCs/>
                <w:sz w:val="22"/>
                <w:szCs w:val="22"/>
              </w:rPr>
            </w:pPr>
            <w:r w:rsidRPr="006B7F32">
              <w:rPr>
                <w:rFonts w:asciiTheme="minorHAnsi" w:hAnsiTheme="minorHAnsi" w:cstheme="minorHAnsi"/>
                <w:bCs/>
                <w:sz w:val="22"/>
                <w:szCs w:val="22"/>
              </w:rPr>
              <w:t xml:space="preserve">Banka: AS </w:t>
            </w:r>
            <w:proofErr w:type="spellStart"/>
            <w:r w:rsidR="00E15105">
              <w:rPr>
                <w:rFonts w:asciiTheme="minorHAnsi" w:hAnsiTheme="minorHAnsi" w:cstheme="minorHAnsi"/>
                <w:bCs/>
                <w:sz w:val="22"/>
                <w:szCs w:val="22"/>
              </w:rPr>
              <w:t>Luminor</w:t>
            </w:r>
            <w:proofErr w:type="spellEnd"/>
            <w:r w:rsidRPr="006B7F32">
              <w:rPr>
                <w:rFonts w:asciiTheme="minorHAnsi" w:hAnsiTheme="minorHAnsi" w:cstheme="minorHAnsi"/>
                <w:bCs/>
                <w:sz w:val="22"/>
                <w:szCs w:val="22"/>
              </w:rPr>
              <w:t xml:space="preserve"> banka</w:t>
            </w:r>
          </w:p>
          <w:p w:rsidR="00ED6F0C" w:rsidRPr="006B7F32" w:rsidRDefault="00ED6F0C" w:rsidP="003B09CA">
            <w:pPr>
              <w:rPr>
                <w:rFonts w:asciiTheme="minorHAnsi" w:hAnsiTheme="minorHAnsi" w:cstheme="minorHAnsi"/>
                <w:b/>
                <w:bCs/>
                <w:sz w:val="22"/>
                <w:szCs w:val="22"/>
              </w:rPr>
            </w:pPr>
            <w:r w:rsidRPr="006B7F32">
              <w:rPr>
                <w:rFonts w:asciiTheme="minorHAnsi" w:hAnsiTheme="minorHAnsi" w:cstheme="minorHAnsi"/>
                <w:bCs/>
                <w:sz w:val="22"/>
                <w:szCs w:val="22"/>
              </w:rPr>
              <w:t xml:space="preserve">Bankas kods: </w:t>
            </w:r>
            <w:r w:rsidR="00E15105">
              <w:rPr>
                <w:rFonts w:asciiTheme="minorHAnsi" w:hAnsiTheme="minorHAnsi" w:cstheme="minorHAnsi"/>
                <w:bCs/>
                <w:sz w:val="22"/>
                <w:szCs w:val="22"/>
              </w:rPr>
              <w:t>RIKOLV2X</w:t>
            </w:r>
          </w:p>
          <w:p w:rsidR="00ED6F0C" w:rsidRPr="006B7F32" w:rsidRDefault="00E15105" w:rsidP="003B09CA">
            <w:pPr>
              <w:rPr>
                <w:rFonts w:asciiTheme="minorHAnsi" w:hAnsiTheme="minorHAnsi" w:cstheme="minorHAnsi"/>
                <w:b/>
                <w:bCs/>
                <w:sz w:val="22"/>
                <w:szCs w:val="22"/>
              </w:rPr>
            </w:pPr>
            <w:r>
              <w:rPr>
                <w:rFonts w:asciiTheme="minorHAnsi" w:hAnsiTheme="minorHAnsi" w:cstheme="minorHAnsi"/>
                <w:bCs/>
                <w:sz w:val="22"/>
                <w:szCs w:val="22"/>
              </w:rPr>
              <w:t>Konta Nr.: LV31RIKO0000083934326</w:t>
            </w:r>
          </w:p>
          <w:p w:rsidR="00ED6F0C" w:rsidRPr="006B7F32" w:rsidRDefault="00ED6F0C" w:rsidP="003B09CA">
            <w:pPr>
              <w:rPr>
                <w:rFonts w:asciiTheme="minorHAnsi" w:hAnsiTheme="minorHAnsi" w:cstheme="minorHAnsi"/>
                <w:b/>
                <w:bCs/>
                <w:sz w:val="22"/>
                <w:szCs w:val="22"/>
              </w:rPr>
            </w:pPr>
          </w:p>
          <w:p w:rsidR="00ED6F0C" w:rsidRDefault="00ED6F0C" w:rsidP="003B09CA">
            <w:pPr>
              <w:rPr>
                <w:rFonts w:asciiTheme="minorHAnsi" w:hAnsiTheme="minorHAnsi" w:cstheme="minorHAnsi"/>
                <w:b/>
                <w:bCs/>
                <w:sz w:val="22"/>
                <w:szCs w:val="22"/>
              </w:rPr>
            </w:pPr>
          </w:p>
          <w:p w:rsidR="00ED6F0C" w:rsidRDefault="00ED6F0C" w:rsidP="003B09CA">
            <w:pPr>
              <w:rPr>
                <w:rFonts w:asciiTheme="minorHAnsi" w:hAnsiTheme="minorHAnsi" w:cstheme="minorHAnsi"/>
                <w:b/>
                <w:bCs/>
                <w:sz w:val="22"/>
                <w:szCs w:val="22"/>
              </w:rPr>
            </w:pPr>
          </w:p>
          <w:p w:rsidR="00ED6F0C" w:rsidRPr="006B7F32" w:rsidRDefault="00ED6F0C" w:rsidP="003B09CA">
            <w:pPr>
              <w:rPr>
                <w:rFonts w:asciiTheme="minorHAnsi" w:hAnsiTheme="minorHAnsi" w:cstheme="minorHAnsi"/>
                <w:b/>
                <w:bCs/>
                <w:sz w:val="22"/>
                <w:szCs w:val="22"/>
              </w:rPr>
            </w:pPr>
          </w:p>
          <w:p w:rsidR="00ED6F0C" w:rsidRPr="006B7F32" w:rsidRDefault="00E15105" w:rsidP="00E15105">
            <w:pPr>
              <w:rPr>
                <w:rFonts w:asciiTheme="minorHAnsi" w:hAnsiTheme="minorHAnsi" w:cstheme="minorHAnsi"/>
                <w:b/>
                <w:bCs/>
                <w:sz w:val="22"/>
                <w:szCs w:val="22"/>
              </w:rPr>
            </w:pPr>
            <w:r>
              <w:rPr>
                <w:rFonts w:asciiTheme="minorHAnsi" w:hAnsiTheme="minorHAnsi" w:cstheme="minorHAnsi"/>
                <w:bCs/>
                <w:sz w:val="22"/>
                <w:szCs w:val="22"/>
              </w:rPr>
              <w:t>Komercdirektors</w:t>
            </w:r>
            <w:r w:rsidR="00ED6F0C" w:rsidRPr="006B7F32">
              <w:rPr>
                <w:rFonts w:asciiTheme="minorHAnsi" w:hAnsiTheme="minorHAnsi" w:cstheme="minorHAnsi"/>
                <w:bCs/>
                <w:sz w:val="22"/>
                <w:szCs w:val="22"/>
              </w:rPr>
              <w:t>:_________/</w:t>
            </w:r>
            <w:proofErr w:type="spellStart"/>
            <w:r>
              <w:rPr>
                <w:rFonts w:asciiTheme="minorHAnsi" w:hAnsiTheme="minorHAnsi" w:cstheme="minorHAnsi"/>
                <w:bCs/>
                <w:sz w:val="22"/>
                <w:szCs w:val="22"/>
              </w:rPr>
              <w:t>J.Vasilis</w:t>
            </w:r>
            <w:proofErr w:type="spellEnd"/>
            <w:r w:rsidR="00ED6F0C" w:rsidRPr="006B7F32">
              <w:rPr>
                <w:rFonts w:asciiTheme="minorHAnsi" w:hAnsiTheme="minorHAnsi" w:cstheme="minorHAnsi"/>
                <w:bCs/>
                <w:sz w:val="22"/>
                <w:szCs w:val="22"/>
              </w:rPr>
              <w:t xml:space="preserve">/ </w:t>
            </w:r>
          </w:p>
        </w:tc>
      </w:tr>
    </w:tbl>
    <w:p w:rsidR="00ED6F0C" w:rsidRPr="00CC68CA" w:rsidRDefault="00ED6F0C" w:rsidP="00ED6F0C">
      <w:pPr>
        <w:rPr>
          <w:rFonts w:asciiTheme="minorHAnsi" w:hAnsiTheme="minorHAnsi" w:cstheme="minorHAnsi"/>
          <w:sz w:val="24"/>
          <w:szCs w:val="24"/>
        </w:rPr>
      </w:pPr>
    </w:p>
    <w:p w:rsidR="007A2022" w:rsidRDefault="007A2022"/>
    <w:sectPr w:rsidR="007A2022" w:rsidSect="00CC68CA">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7E21"/>
    <w:multiLevelType w:val="multilevel"/>
    <w:tmpl w:val="FA50789E"/>
    <w:lvl w:ilvl="0">
      <w:start w:val="4"/>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color w:val="auto"/>
        <w:sz w:val="24"/>
      </w:rPr>
    </w:lvl>
    <w:lvl w:ilvl="2">
      <w:start w:val="1"/>
      <w:numFmt w:val="decimal"/>
      <w:lvlText w:val="%1.%2.%3."/>
      <w:lvlJc w:val="left"/>
      <w:pPr>
        <w:tabs>
          <w:tab w:val="num" w:pos="2615"/>
        </w:tabs>
        <w:ind w:left="2615" w:hanging="1215"/>
      </w:pPr>
      <w:rPr>
        <w:rFonts w:hint="default"/>
        <w:b w:val="0"/>
        <w:sz w:val="24"/>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1">
    <w:nsid w:val="63003E6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b w:val="0"/>
        <w:sz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
    <w:nsid w:val="638A6C5C"/>
    <w:multiLevelType w:val="multilevel"/>
    <w:tmpl w:val="04260029"/>
    <w:lvl w:ilvl="0">
      <w:start w:val="1"/>
      <w:numFmt w:val="decimal"/>
      <w:pStyle w:val="Virsraksts1"/>
      <w:suff w:val="space"/>
      <w:lvlText w:val="Chapter %1"/>
      <w:lvlJc w:val="left"/>
      <w:pPr>
        <w:ind w:left="2269" w:firstLine="0"/>
      </w:pPr>
      <w:rPr>
        <w:rFonts w:hint="default"/>
      </w:rPr>
    </w:lvl>
    <w:lvl w:ilvl="1">
      <w:start w:val="1"/>
      <w:numFmt w:val="none"/>
      <w:pStyle w:val="Virsraksts2"/>
      <w:suff w:val="nothing"/>
      <w:lvlText w:val=""/>
      <w:lvlJc w:val="left"/>
      <w:pPr>
        <w:ind w:left="2269" w:firstLine="0"/>
      </w:pPr>
      <w:rPr>
        <w:rFonts w:hint="default"/>
      </w:rPr>
    </w:lvl>
    <w:lvl w:ilvl="2">
      <w:start w:val="1"/>
      <w:numFmt w:val="none"/>
      <w:pStyle w:val="Virsraksts3"/>
      <w:suff w:val="nothing"/>
      <w:lvlText w:val=""/>
      <w:lvlJc w:val="left"/>
      <w:pPr>
        <w:ind w:left="2269" w:firstLine="0"/>
      </w:pPr>
      <w:rPr>
        <w:rFonts w:hint="default"/>
      </w:rPr>
    </w:lvl>
    <w:lvl w:ilvl="3">
      <w:start w:val="1"/>
      <w:numFmt w:val="none"/>
      <w:pStyle w:val="Virsraksts4"/>
      <w:suff w:val="nothing"/>
      <w:lvlText w:val=""/>
      <w:lvlJc w:val="left"/>
      <w:pPr>
        <w:ind w:left="2269" w:firstLine="0"/>
      </w:pPr>
      <w:rPr>
        <w:rFonts w:hint="default"/>
        <w:b/>
        <w:color w:val="auto"/>
      </w:rPr>
    </w:lvl>
    <w:lvl w:ilvl="4">
      <w:start w:val="1"/>
      <w:numFmt w:val="none"/>
      <w:pStyle w:val="Virsraksts5"/>
      <w:suff w:val="nothing"/>
      <w:lvlText w:val=""/>
      <w:lvlJc w:val="left"/>
      <w:pPr>
        <w:ind w:left="2269" w:firstLine="0"/>
      </w:pPr>
      <w:rPr>
        <w:rFonts w:hint="default"/>
      </w:rPr>
    </w:lvl>
    <w:lvl w:ilvl="5">
      <w:start w:val="1"/>
      <w:numFmt w:val="none"/>
      <w:pStyle w:val="Virsraksts6"/>
      <w:suff w:val="nothing"/>
      <w:lvlText w:val=""/>
      <w:lvlJc w:val="left"/>
      <w:pPr>
        <w:ind w:left="2269" w:firstLine="0"/>
      </w:pPr>
      <w:rPr>
        <w:rFonts w:hint="default"/>
      </w:rPr>
    </w:lvl>
    <w:lvl w:ilvl="6">
      <w:start w:val="1"/>
      <w:numFmt w:val="none"/>
      <w:pStyle w:val="Virsraksts7"/>
      <w:suff w:val="nothing"/>
      <w:lvlText w:val=""/>
      <w:lvlJc w:val="left"/>
      <w:pPr>
        <w:ind w:left="2269" w:firstLine="0"/>
      </w:pPr>
      <w:rPr>
        <w:rFonts w:hint="default"/>
      </w:rPr>
    </w:lvl>
    <w:lvl w:ilvl="7">
      <w:start w:val="1"/>
      <w:numFmt w:val="none"/>
      <w:pStyle w:val="Virsraksts8"/>
      <w:suff w:val="nothing"/>
      <w:lvlText w:val=""/>
      <w:lvlJc w:val="left"/>
      <w:pPr>
        <w:ind w:left="2269" w:firstLine="0"/>
      </w:pPr>
      <w:rPr>
        <w:rFonts w:hint="default"/>
      </w:rPr>
    </w:lvl>
    <w:lvl w:ilvl="8">
      <w:start w:val="1"/>
      <w:numFmt w:val="none"/>
      <w:pStyle w:val="Virsraksts9"/>
      <w:suff w:val="nothing"/>
      <w:lvlText w:val=""/>
      <w:lvlJc w:val="left"/>
      <w:pPr>
        <w:ind w:left="2269" w:firstLine="0"/>
      </w:pPr>
      <w:rPr>
        <w:rFonts w:hint="default"/>
      </w:rPr>
    </w:lvl>
  </w:abstractNum>
  <w:abstractNum w:abstractNumId="3">
    <w:nsid w:val="740C3317"/>
    <w:multiLevelType w:val="multilevel"/>
    <w:tmpl w:val="A8B265EC"/>
    <w:lvl w:ilvl="0">
      <w:start w:val="4"/>
      <w:numFmt w:val="decimal"/>
      <w:lvlText w:val="%1."/>
      <w:lvlJc w:val="left"/>
      <w:pPr>
        <w:tabs>
          <w:tab w:val="num" w:pos="360"/>
        </w:tabs>
        <w:ind w:left="0" w:firstLine="0"/>
      </w:pPr>
      <w:rPr>
        <w:rFonts w:hint="default"/>
        <w:b/>
      </w:rPr>
    </w:lvl>
    <w:lvl w:ilvl="1">
      <w:start w:val="2"/>
      <w:numFmt w:val="decimal"/>
      <w:lvlText w:val="%1.%2."/>
      <w:lvlJc w:val="left"/>
      <w:pPr>
        <w:tabs>
          <w:tab w:val="num" w:pos="1915"/>
        </w:tabs>
        <w:ind w:left="1915" w:hanging="1215"/>
      </w:pPr>
      <w:rPr>
        <w:rFonts w:hint="default"/>
        <w:b w:val="0"/>
        <w:sz w:val="24"/>
      </w:rPr>
    </w:lvl>
    <w:lvl w:ilvl="2">
      <w:start w:val="1"/>
      <w:numFmt w:val="decimal"/>
      <w:lvlText w:val="%1.%2.%3."/>
      <w:lvlJc w:val="left"/>
      <w:pPr>
        <w:tabs>
          <w:tab w:val="num" w:pos="2615"/>
        </w:tabs>
        <w:ind w:left="2615" w:hanging="1215"/>
      </w:pPr>
      <w:rPr>
        <w:rFonts w:hint="default"/>
        <w:b w:val="0"/>
        <w:sz w:val="24"/>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0C"/>
    <w:rsid w:val="00304056"/>
    <w:rsid w:val="006C7E63"/>
    <w:rsid w:val="007A2022"/>
    <w:rsid w:val="00A62F23"/>
    <w:rsid w:val="00AC08C6"/>
    <w:rsid w:val="00AF1FC5"/>
    <w:rsid w:val="00B02343"/>
    <w:rsid w:val="00E15105"/>
    <w:rsid w:val="00ED6F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D6F0C"/>
    <w:pPr>
      <w:spacing w:after="0" w:line="240" w:lineRule="auto"/>
    </w:pPr>
    <w:rPr>
      <w:rFonts w:ascii="Arial" w:eastAsia="Times New Roman" w:hAnsi="Arial" w:cs="Arial"/>
      <w:lang w:eastAsia="lv-LV"/>
    </w:rPr>
  </w:style>
  <w:style w:type="paragraph" w:styleId="Virsraksts1">
    <w:name w:val="heading 1"/>
    <w:aliases w:val="H1,Section Heading,heading1,Antraste 1,h1,Heading 1 Char,Section Heading Char,heading1 Char,Antraste 1 Char,h1 Char"/>
    <w:basedOn w:val="Parasts"/>
    <w:next w:val="Parasts"/>
    <w:link w:val="Virsraksts1Rakstz"/>
    <w:uiPriority w:val="99"/>
    <w:qFormat/>
    <w:rsid w:val="00ED6F0C"/>
    <w:pPr>
      <w:keepNext/>
      <w:numPr>
        <w:numId w:val="1"/>
      </w:numPr>
      <w:jc w:val="center"/>
      <w:outlineLvl w:val="0"/>
    </w:pPr>
    <w:rPr>
      <w:rFonts w:ascii="Times New Roman" w:hAnsi="Times New Roman" w:cs="Times New Roman"/>
      <w:b/>
      <w:sz w:val="28"/>
      <w:szCs w:val="20"/>
      <w:lang w:eastAsia="en-US"/>
    </w:rPr>
  </w:style>
  <w:style w:type="paragraph" w:styleId="Virsraksts2">
    <w:name w:val="heading 2"/>
    <w:basedOn w:val="Parasts"/>
    <w:next w:val="Parasts"/>
    <w:link w:val="Virsraksts2Rakstz"/>
    <w:uiPriority w:val="99"/>
    <w:qFormat/>
    <w:rsid w:val="00ED6F0C"/>
    <w:pPr>
      <w:keepNext/>
      <w:numPr>
        <w:ilvl w:val="1"/>
        <w:numId w:val="1"/>
      </w:numPr>
      <w:outlineLvl w:val="1"/>
    </w:pPr>
    <w:rPr>
      <w:rFonts w:ascii="Times New Roman" w:hAnsi="Times New Roman" w:cs="Times New Roman"/>
      <w:b/>
      <w:sz w:val="28"/>
      <w:szCs w:val="20"/>
      <w:lang w:eastAsia="en-US"/>
    </w:rPr>
  </w:style>
  <w:style w:type="paragraph" w:styleId="Virsraksts3">
    <w:name w:val="heading 3"/>
    <w:basedOn w:val="Parasts"/>
    <w:next w:val="Parasts"/>
    <w:link w:val="Virsraksts3Rakstz"/>
    <w:qFormat/>
    <w:rsid w:val="00ED6F0C"/>
    <w:pPr>
      <w:keepNext/>
      <w:numPr>
        <w:ilvl w:val="2"/>
        <w:numId w:val="1"/>
      </w:numPr>
      <w:jc w:val="center"/>
      <w:outlineLvl w:val="2"/>
    </w:pPr>
    <w:rPr>
      <w:rFonts w:ascii="Times New Roman" w:hAnsi="Times New Roman" w:cs="Times New Roman"/>
      <w:b/>
      <w:sz w:val="28"/>
      <w:szCs w:val="20"/>
      <w:lang w:eastAsia="en-US"/>
    </w:rPr>
  </w:style>
  <w:style w:type="paragraph" w:styleId="Virsraksts4">
    <w:name w:val="heading 4"/>
    <w:basedOn w:val="Parasts"/>
    <w:next w:val="Parasts"/>
    <w:link w:val="Virsraksts4Rakstz"/>
    <w:qFormat/>
    <w:rsid w:val="00ED6F0C"/>
    <w:pPr>
      <w:keepNext/>
      <w:widowControl w:val="0"/>
      <w:numPr>
        <w:ilvl w:val="3"/>
        <w:numId w:val="1"/>
      </w:numPr>
      <w:jc w:val="both"/>
      <w:outlineLvl w:val="3"/>
    </w:pPr>
    <w:rPr>
      <w:rFonts w:cs="Times New Roman"/>
      <w:b/>
      <w:sz w:val="24"/>
      <w:szCs w:val="20"/>
      <w:lang w:eastAsia="en-US"/>
    </w:rPr>
  </w:style>
  <w:style w:type="paragraph" w:styleId="Virsraksts5">
    <w:name w:val="heading 5"/>
    <w:basedOn w:val="Parasts"/>
    <w:next w:val="Parasts"/>
    <w:link w:val="Virsraksts5Rakstz"/>
    <w:qFormat/>
    <w:rsid w:val="00ED6F0C"/>
    <w:pPr>
      <w:keepNext/>
      <w:numPr>
        <w:ilvl w:val="4"/>
        <w:numId w:val="1"/>
      </w:numPr>
      <w:jc w:val="both"/>
      <w:outlineLvl w:val="4"/>
    </w:pPr>
    <w:rPr>
      <w:rFonts w:ascii="Times New Roman" w:hAnsi="Times New Roman" w:cs="Times New Roman"/>
      <w:b/>
      <w:sz w:val="28"/>
      <w:szCs w:val="20"/>
      <w:lang w:eastAsia="en-US"/>
    </w:rPr>
  </w:style>
  <w:style w:type="paragraph" w:styleId="Virsraksts6">
    <w:name w:val="heading 6"/>
    <w:basedOn w:val="Parasts"/>
    <w:next w:val="Parasts"/>
    <w:link w:val="Virsraksts6Rakstz"/>
    <w:qFormat/>
    <w:rsid w:val="00ED6F0C"/>
    <w:pPr>
      <w:keepNext/>
      <w:numPr>
        <w:ilvl w:val="5"/>
        <w:numId w:val="1"/>
      </w:numPr>
      <w:jc w:val="both"/>
      <w:outlineLvl w:val="5"/>
    </w:pPr>
    <w:rPr>
      <w:rFonts w:ascii="Times New Roman" w:hAnsi="Times New Roman" w:cs="Times New Roman"/>
      <w:b/>
      <w:sz w:val="28"/>
      <w:szCs w:val="20"/>
      <w:lang w:eastAsia="en-US"/>
    </w:rPr>
  </w:style>
  <w:style w:type="paragraph" w:styleId="Virsraksts7">
    <w:name w:val="heading 7"/>
    <w:basedOn w:val="Parasts"/>
    <w:next w:val="Parasts"/>
    <w:link w:val="Virsraksts7Rakstz"/>
    <w:qFormat/>
    <w:rsid w:val="00ED6F0C"/>
    <w:pPr>
      <w:keepNext/>
      <w:numPr>
        <w:ilvl w:val="6"/>
        <w:numId w:val="1"/>
      </w:numPr>
      <w:outlineLvl w:val="6"/>
    </w:pPr>
    <w:rPr>
      <w:rFonts w:ascii="Times New Roman" w:hAnsi="Times New Roman" w:cs="Times New Roman"/>
      <w:b/>
      <w:i/>
      <w:sz w:val="24"/>
      <w:szCs w:val="20"/>
      <w:lang w:eastAsia="en-US"/>
    </w:rPr>
  </w:style>
  <w:style w:type="paragraph" w:styleId="Virsraksts8">
    <w:name w:val="heading 8"/>
    <w:basedOn w:val="Parasts"/>
    <w:next w:val="Parasts"/>
    <w:link w:val="Virsraksts8Rakstz"/>
    <w:qFormat/>
    <w:rsid w:val="00ED6F0C"/>
    <w:pPr>
      <w:keepNext/>
      <w:numPr>
        <w:ilvl w:val="7"/>
        <w:numId w:val="1"/>
      </w:numPr>
      <w:jc w:val="right"/>
      <w:outlineLvl w:val="7"/>
    </w:pPr>
    <w:rPr>
      <w:rFonts w:ascii="Times New Roman" w:hAnsi="Times New Roman" w:cs="Times New Roman"/>
      <w:b/>
      <w:sz w:val="28"/>
      <w:szCs w:val="20"/>
      <w:lang w:eastAsia="en-US"/>
    </w:rPr>
  </w:style>
  <w:style w:type="paragraph" w:styleId="Virsraksts9">
    <w:name w:val="heading 9"/>
    <w:basedOn w:val="Parasts"/>
    <w:next w:val="Parasts"/>
    <w:link w:val="Virsraksts9Rakstz"/>
    <w:qFormat/>
    <w:rsid w:val="00ED6F0C"/>
    <w:pPr>
      <w:keepNext/>
      <w:numPr>
        <w:ilvl w:val="8"/>
        <w:numId w:val="1"/>
      </w:numPr>
      <w:ind w:right="-58"/>
      <w:jc w:val="center"/>
      <w:outlineLvl w:val="8"/>
    </w:pPr>
    <w:rPr>
      <w:rFonts w:ascii="Times New Roman" w:hAnsi="Times New Roman" w:cs="Times New Roman"/>
      <w:b/>
      <w:sz w:val="28"/>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Rakstz.,Heading 1 Char Rakstz.,Section Heading Char Rakstz.,heading1 Char Rakstz.,Antraste 1 Char Rakstz.,h1 Char Rakstz."/>
    <w:basedOn w:val="Noklusjumarindkopasfonts"/>
    <w:link w:val="Virsraksts1"/>
    <w:uiPriority w:val="99"/>
    <w:rsid w:val="00ED6F0C"/>
    <w:rPr>
      <w:rFonts w:ascii="Times New Roman" w:eastAsia="Times New Roman" w:hAnsi="Times New Roman" w:cs="Times New Roman"/>
      <w:b/>
      <w:sz w:val="28"/>
      <w:szCs w:val="20"/>
    </w:rPr>
  </w:style>
  <w:style w:type="character" w:customStyle="1" w:styleId="Virsraksts2Rakstz">
    <w:name w:val="Virsraksts 2 Rakstz."/>
    <w:basedOn w:val="Noklusjumarindkopasfonts"/>
    <w:link w:val="Virsraksts2"/>
    <w:uiPriority w:val="99"/>
    <w:rsid w:val="00ED6F0C"/>
    <w:rPr>
      <w:rFonts w:ascii="Times New Roman" w:eastAsia="Times New Roman" w:hAnsi="Times New Roman" w:cs="Times New Roman"/>
      <w:b/>
      <w:sz w:val="28"/>
      <w:szCs w:val="20"/>
    </w:rPr>
  </w:style>
  <w:style w:type="character" w:customStyle="1" w:styleId="Virsraksts3Rakstz">
    <w:name w:val="Virsraksts 3 Rakstz."/>
    <w:basedOn w:val="Noklusjumarindkopasfonts"/>
    <w:link w:val="Virsraksts3"/>
    <w:rsid w:val="00ED6F0C"/>
    <w:rPr>
      <w:rFonts w:ascii="Times New Roman" w:eastAsia="Times New Roman" w:hAnsi="Times New Roman" w:cs="Times New Roman"/>
      <w:b/>
      <w:sz w:val="28"/>
      <w:szCs w:val="20"/>
    </w:rPr>
  </w:style>
  <w:style w:type="character" w:customStyle="1" w:styleId="Virsraksts4Rakstz">
    <w:name w:val="Virsraksts 4 Rakstz."/>
    <w:basedOn w:val="Noklusjumarindkopasfonts"/>
    <w:link w:val="Virsraksts4"/>
    <w:rsid w:val="00ED6F0C"/>
    <w:rPr>
      <w:rFonts w:ascii="Arial" w:eastAsia="Times New Roman" w:hAnsi="Arial" w:cs="Times New Roman"/>
      <w:b/>
      <w:sz w:val="24"/>
      <w:szCs w:val="20"/>
    </w:rPr>
  </w:style>
  <w:style w:type="character" w:customStyle="1" w:styleId="Virsraksts5Rakstz">
    <w:name w:val="Virsraksts 5 Rakstz."/>
    <w:basedOn w:val="Noklusjumarindkopasfonts"/>
    <w:link w:val="Virsraksts5"/>
    <w:rsid w:val="00ED6F0C"/>
    <w:rPr>
      <w:rFonts w:ascii="Times New Roman" w:eastAsia="Times New Roman" w:hAnsi="Times New Roman" w:cs="Times New Roman"/>
      <w:b/>
      <w:sz w:val="28"/>
      <w:szCs w:val="20"/>
    </w:rPr>
  </w:style>
  <w:style w:type="character" w:customStyle="1" w:styleId="Virsraksts6Rakstz">
    <w:name w:val="Virsraksts 6 Rakstz."/>
    <w:basedOn w:val="Noklusjumarindkopasfonts"/>
    <w:link w:val="Virsraksts6"/>
    <w:rsid w:val="00ED6F0C"/>
    <w:rPr>
      <w:rFonts w:ascii="Times New Roman" w:eastAsia="Times New Roman" w:hAnsi="Times New Roman" w:cs="Times New Roman"/>
      <w:b/>
      <w:sz w:val="28"/>
      <w:szCs w:val="20"/>
    </w:rPr>
  </w:style>
  <w:style w:type="character" w:customStyle="1" w:styleId="Virsraksts7Rakstz">
    <w:name w:val="Virsraksts 7 Rakstz."/>
    <w:basedOn w:val="Noklusjumarindkopasfonts"/>
    <w:link w:val="Virsraksts7"/>
    <w:rsid w:val="00ED6F0C"/>
    <w:rPr>
      <w:rFonts w:ascii="Times New Roman" w:eastAsia="Times New Roman" w:hAnsi="Times New Roman" w:cs="Times New Roman"/>
      <w:b/>
      <w:i/>
      <w:sz w:val="24"/>
      <w:szCs w:val="20"/>
    </w:rPr>
  </w:style>
  <w:style w:type="character" w:customStyle="1" w:styleId="Virsraksts8Rakstz">
    <w:name w:val="Virsraksts 8 Rakstz."/>
    <w:basedOn w:val="Noklusjumarindkopasfonts"/>
    <w:link w:val="Virsraksts8"/>
    <w:rsid w:val="00ED6F0C"/>
    <w:rPr>
      <w:rFonts w:ascii="Times New Roman" w:eastAsia="Times New Roman" w:hAnsi="Times New Roman" w:cs="Times New Roman"/>
      <w:b/>
      <w:sz w:val="28"/>
      <w:szCs w:val="20"/>
    </w:rPr>
  </w:style>
  <w:style w:type="character" w:customStyle="1" w:styleId="Virsraksts9Rakstz">
    <w:name w:val="Virsraksts 9 Rakstz."/>
    <w:basedOn w:val="Noklusjumarindkopasfonts"/>
    <w:link w:val="Virsraksts9"/>
    <w:rsid w:val="00ED6F0C"/>
    <w:rPr>
      <w:rFonts w:ascii="Times New Roman" w:eastAsia="Times New Roman" w:hAnsi="Times New Roman" w:cs="Times New Roman"/>
      <w:b/>
      <w:sz w:val="28"/>
      <w:szCs w:val="20"/>
    </w:rPr>
  </w:style>
  <w:style w:type="paragraph" w:styleId="Nosaukums">
    <w:name w:val="Title"/>
    <w:basedOn w:val="Parasts"/>
    <w:link w:val="NosaukumsRakstz"/>
    <w:qFormat/>
    <w:rsid w:val="00ED6F0C"/>
    <w:pPr>
      <w:ind w:firstLine="720"/>
      <w:jc w:val="center"/>
    </w:pPr>
    <w:rPr>
      <w:rFonts w:ascii="Times New Roman" w:hAnsi="Times New Roman" w:cs="Times New Roman"/>
      <w:b/>
      <w:sz w:val="32"/>
      <w:szCs w:val="20"/>
      <w:lang w:eastAsia="en-US"/>
    </w:rPr>
  </w:style>
  <w:style w:type="character" w:customStyle="1" w:styleId="NosaukumsRakstz">
    <w:name w:val="Nosaukums Rakstz."/>
    <w:basedOn w:val="Noklusjumarindkopasfonts"/>
    <w:link w:val="Nosaukums"/>
    <w:rsid w:val="00ED6F0C"/>
    <w:rPr>
      <w:rFonts w:ascii="Times New Roman" w:eastAsia="Times New Roman" w:hAnsi="Times New Roman" w:cs="Times New Roman"/>
      <w:b/>
      <w:sz w:val="32"/>
      <w:szCs w:val="20"/>
    </w:rPr>
  </w:style>
  <w:style w:type="paragraph" w:styleId="Sarakstarindkopa">
    <w:name w:val="List Paragraph"/>
    <w:aliases w:val="Normal bullet 2,Bullet list,Saistīto dokumentu saraksts,Syle 1,Virsraksti,Strip,H&amp;P List Paragraph,2"/>
    <w:basedOn w:val="Parasts"/>
    <w:link w:val="SarakstarindkopaRakstz"/>
    <w:uiPriority w:val="34"/>
    <w:qFormat/>
    <w:rsid w:val="00ED6F0C"/>
    <w:pPr>
      <w:spacing w:after="200" w:line="276" w:lineRule="auto"/>
      <w:ind w:left="720"/>
      <w:contextualSpacing/>
    </w:pPr>
    <w:rPr>
      <w:rFonts w:asciiTheme="minorHAnsi" w:eastAsiaTheme="minorHAnsi" w:hAnsiTheme="minorHAnsi" w:cstheme="minorBidi"/>
      <w:lang w:eastAsia="en-US"/>
    </w:rPr>
  </w:style>
  <w:style w:type="character" w:customStyle="1" w:styleId="SarakstarindkopaRakstz">
    <w:name w:val="Saraksta rindkopa Rakstz."/>
    <w:aliases w:val="Normal bullet 2 Rakstz.,Bullet list Rakstz.,Saistīto dokumentu saraksts Rakstz.,Syle 1 Rakstz.,Virsraksti Rakstz.,Strip Rakstz.,H&amp;P List Paragraph Rakstz.,2 Rakstz."/>
    <w:link w:val="Sarakstarindkopa"/>
    <w:uiPriority w:val="34"/>
    <w:qFormat/>
    <w:rsid w:val="00ED6F0C"/>
  </w:style>
  <w:style w:type="table" w:styleId="Reatabula">
    <w:name w:val="Table Grid"/>
    <w:basedOn w:val="Parastatabula"/>
    <w:uiPriority w:val="39"/>
    <w:rsid w:val="00ED6F0C"/>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D6F0C"/>
    <w:pPr>
      <w:spacing w:after="0" w:line="240" w:lineRule="auto"/>
    </w:pPr>
    <w:rPr>
      <w:rFonts w:ascii="Arial" w:eastAsia="Times New Roman" w:hAnsi="Arial" w:cs="Arial"/>
      <w:lang w:eastAsia="lv-LV"/>
    </w:rPr>
  </w:style>
  <w:style w:type="paragraph" w:styleId="Virsraksts1">
    <w:name w:val="heading 1"/>
    <w:aliases w:val="H1,Section Heading,heading1,Antraste 1,h1,Heading 1 Char,Section Heading Char,heading1 Char,Antraste 1 Char,h1 Char"/>
    <w:basedOn w:val="Parasts"/>
    <w:next w:val="Parasts"/>
    <w:link w:val="Virsraksts1Rakstz"/>
    <w:uiPriority w:val="99"/>
    <w:qFormat/>
    <w:rsid w:val="00ED6F0C"/>
    <w:pPr>
      <w:keepNext/>
      <w:numPr>
        <w:numId w:val="1"/>
      </w:numPr>
      <w:jc w:val="center"/>
      <w:outlineLvl w:val="0"/>
    </w:pPr>
    <w:rPr>
      <w:rFonts w:ascii="Times New Roman" w:hAnsi="Times New Roman" w:cs="Times New Roman"/>
      <w:b/>
      <w:sz w:val="28"/>
      <w:szCs w:val="20"/>
      <w:lang w:eastAsia="en-US"/>
    </w:rPr>
  </w:style>
  <w:style w:type="paragraph" w:styleId="Virsraksts2">
    <w:name w:val="heading 2"/>
    <w:basedOn w:val="Parasts"/>
    <w:next w:val="Parasts"/>
    <w:link w:val="Virsraksts2Rakstz"/>
    <w:uiPriority w:val="99"/>
    <w:qFormat/>
    <w:rsid w:val="00ED6F0C"/>
    <w:pPr>
      <w:keepNext/>
      <w:numPr>
        <w:ilvl w:val="1"/>
        <w:numId w:val="1"/>
      </w:numPr>
      <w:outlineLvl w:val="1"/>
    </w:pPr>
    <w:rPr>
      <w:rFonts w:ascii="Times New Roman" w:hAnsi="Times New Roman" w:cs="Times New Roman"/>
      <w:b/>
      <w:sz w:val="28"/>
      <w:szCs w:val="20"/>
      <w:lang w:eastAsia="en-US"/>
    </w:rPr>
  </w:style>
  <w:style w:type="paragraph" w:styleId="Virsraksts3">
    <w:name w:val="heading 3"/>
    <w:basedOn w:val="Parasts"/>
    <w:next w:val="Parasts"/>
    <w:link w:val="Virsraksts3Rakstz"/>
    <w:qFormat/>
    <w:rsid w:val="00ED6F0C"/>
    <w:pPr>
      <w:keepNext/>
      <w:numPr>
        <w:ilvl w:val="2"/>
        <w:numId w:val="1"/>
      </w:numPr>
      <w:jc w:val="center"/>
      <w:outlineLvl w:val="2"/>
    </w:pPr>
    <w:rPr>
      <w:rFonts w:ascii="Times New Roman" w:hAnsi="Times New Roman" w:cs="Times New Roman"/>
      <w:b/>
      <w:sz w:val="28"/>
      <w:szCs w:val="20"/>
      <w:lang w:eastAsia="en-US"/>
    </w:rPr>
  </w:style>
  <w:style w:type="paragraph" w:styleId="Virsraksts4">
    <w:name w:val="heading 4"/>
    <w:basedOn w:val="Parasts"/>
    <w:next w:val="Parasts"/>
    <w:link w:val="Virsraksts4Rakstz"/>
    <w:qFormat/>
    <w:rsid w:val="00ED6F0C"/>
    <w:pPr>
      <w:keepNext/>
      <w:widowControl w:val="0"/>
      <w:numPr>
        <w:ilvl w:val="3"/>
        <w:numId w:val="1"/>
      </w:numPr>
      <w:jc w:val="both"/>
      <w:outlineLvl w:val="3"/>
    </w:pPr>
    <w:rPr>
      <w:rFonts w:cs="Times New Roman"/>
      <w:b/>
      <w:sz w:val="24"/>
      <w:szCs w:val="20"/>
      <w:lang w:eastAsia="en-US"/>
    </w:rPr>
  </w:style>
  <w:style w:type="paragraph" w:styleId="Virsraksts5">
    <w:name w:val="heading 5"/>
    <w:basedOn w:val="Parasts"/>
    <w:next w:val="Parasts"/>
    <w:link w:val="Virsraksts5Rakstz"/>
    <w:qFormat/>
    <w:rsid w:val="00ED6F0C"/>
    <w:pPr>
      <w:keepNext/>
      <w:numPr>
        <w:ilvl w:val="4"/>
        <w:numId w:val="1"/>
      </w:numPr>
      <w:jc w:val="both"/>
      <w:outlineLvl w:val="4"/>
    </w:pPr>
    <w:rPr>
      <w:rFonts w:ascii="Times New Roman" w:hAnsi="Times New Roman" w:cs="Times New Roman"/>
      <w:b/>
      <w:sz w:val="28"/>
      <w:szCs w:val="20"/>
      <w:lang w:eastAsia="en-US"/>
    </w:rPr>
  </w:style>
  <w:style w:type="paragraph" w:styleId="Virsraksts6">
    <w:name w:val="heading 6"/>
    <w:basedOn w:val="Parasts"/>
    <w:next w:val="Parasts"/>
    <w:link w:val="Virsraksts6Rakstz"/>
    <w:qFormat/>
    <w:rsid w:val="00ED6F0C"/>
    <w:pPr>
      <w:keepNext/>
      <w:numPr>
        <w:ilvl w:val="5"/>
        <w:numId w:val="1"/>
      </w:numPr>
      <w:jc w:val="both"/>
      <w:outlineLvl w:val="5"/>
    </w:pPr>
    <w:rPr>
      <w:rFonts w:ascii="Times New Roman" w:hAnsi="Times New Roman" w:cs="Times New Roman"/>
      <w:b/>
      <w:sz w:val="28"/>
      <w:szCs w:val="20"/>
      <w:lang w:eastAsia="en-US"/>
    </w:rPr>
  </w:style>
  <w:style w:type="paragraph" w:styleId="Virsraksts7">
    <w:name w:val="heading 7"/>
    <w:basedOn w:val="Parasts"/>
    <w:next w:val="Parasts"/>
    <w:link w:val="Virsraksts7Rakstz"/>
    <w:qFormat/>
    <w:rsid w:val="00ED6F0C"/>
    <w:pPr>
      <w:keepNext/>
      <w:numPr>
        <w:ilvl w:val="6"/>
        <w:numId w:val="1"/>
      </w:numPr>
      <w:outlineLvl w:val="6"/>
    </w:pPr>
    <w:rPr>
      <w:rFonts w:ascii="Times New Roman" w:hAnsi="Times New Roman" w:cs="Times New Roman"/>
      <w:b/>
      <w:i/>
      <w:sz w:val="24"/>
      <w:szCs w:val="20"/>
      <w:lang w:eastAsia="en-US"/>
    </w:rPr>
  </w:style>
  <w:style w:type="paragraph" w:styleId="Virsraksts8">
    <w:name w:val="heading 8"/>
    <w:basedOn w:val="Parasts"/>
    <w:next w:val="Parasts"/>
    <w:link w:val="Virsraksts8Rakstz"/>
    <w:qFormat/>
    <w:rsid w:val="00ED6F0C"/>
    <w:pPr>
      <w:keepNext/>
      <w:numPr>
        <w:ilvl w:val="7"/>
        <w:numId w:val="1"/>
      </w:numPr>
      <w:jc w:val="right"/>
      <w:outlineLvl w:val="7"/>
    </w:pPr>
    <w:rPr>
      <w:rFonts w:ascii="Times New Roman" w:hAnsi="Times New Roman" w:cs="Times New Roman"/>
      <w:b/>
      <w:sz w:val="28"/>
      <w:szCs w:val="20"/>
      <w:lang w:eastAsia="en-US"/>
    </w:rPr>
  </w:style>
  <w:style w:type="paragraph" w:styleId="Virsraksts9">
    <w:name w:val="heading 9"/>
    <w:basedOn w:val="Parasts"/>
    <w:next w:val="Parasts"/>
    <w:link w:val="Virsraksts9Rakstz"/>
    <w:qFormat/>
    <w:rsid w:val="00ED6F0C"/>
    <w:pPr>
      <w:keepNext/>
      <w:numPr>
        <w:ilvl w:val="8"/>
        <w:numId w:val="1"/>
      </w:numPr>
      <w:ind w:right="-58"/>
      <w:jc w:val="center"/>
      <w:outlineLvl w:val="8"/>
    </w:pPr>
    <w:rPr>
      <w:rFonts w:ascii="Times New Roman" w:hAnsi="Times New Roman" w:cs="Times New Roman"/>
      <w:b/>
      <w:sz w:val="28"/>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Rakstz.,Heading 1 Char Rakstz.,Section Heading Char Rakstz.,heading1 Char Rakstz.,Antraste 1 Char Rakstz.,h1 Char Rakstz."/>
    <w:basedOn w:val="Noklusjumarindkopasfonts"/>
    <w:link w:val="Virsraksts1"/>
    <w:uiPriority w:val="99"/>
    <w:rsid w:val="00ED6F0C"/>
    <w:rPr>
      <w:rFonts w:ascii="Times New Roman" w:eastAsia="Times New Roman" w:hAnsi="Times New Roman" w:cs="Times New Roman"/>
      <w:b/>
      <w:sz w:val="28"/>
      <w:szCs w:val="20"/>
    </w:rPr>
  </w:style>
  <w:style w:type="character" w:customStyle="1" w:styleId="Virsraksts2Rakstz">
    <w:name w:val="Virsraksts 2 Rakstz."/>
    <w:basedOn w:val="Noklusjumarindkopasfonts"/>
    <w:link w:val="Virsraksts2"/>
    <w:uiPriority w:val="99"/>
    <w:rsid w:val="00ED6F0C"/>
    <w:rPr>
      <w:rFonts w:ascii="Times New Roman" w:eastAsia="Times New Roman" w:hAnsi="Times New Roman" w:cs="Times New Roman"/>
      <w:b/>
      <w:sz w:val="28"/>
      <w:szCs w:val="20"/>
    </w:rPr>
  </w:style>
  <w:style w:type="character" w:customStyle="1" w:styleId="Virsraksts3Rakstz">
    <w:name w:val="Virsraksts 3 Rakstz."/>
    <w:basedOn w:val="Noklusjumarindkopasfonts"/>
    <w:link w:val="Virsraksts3"/>
    <w:rsid w:val="00ED6F0C"/>
    <w:rPr>
      <w:rFonts w:ascii="Times New Roman" w:eastAsia="Times New Roman" w:hAnsi="Times New Roman" w:cs="Times New Roman"/>
      <w:b/>
      <w:sz w:val="28"/>
      <w:szCs w:val="20"/>
    </w:rPr>
  </w:style>
  <w:style w:type="character" w:customStyle="1" w:styleId="Virsraksts4Rakstz">
    <w:name w:val="Virsraksts 4 Rakstz."/>
    <w:basedOn w:val="Noklusjumarindkopasfonts"/>
    <w:link w:val="Virsraksts4"/>
    <w:rsid w:val="00ED6F0C"/>
    <w:rPr>
      <w:rFonts w:ascii="Arial" w:eastAsia="Times New Roman" w:hAnsi="Arial" w:cs="Times New Roman"/>
      <w:b/>
      <w:sz w:val="24"/>
      <w:szCs w:val="20"/>
    </w:rPr>
  </w:style>
  <w:style w:type="character" w:customStyle="1" w:styleId="Virsraksts5Rakstz">
    <w:name w:val="Virsraksts 5 Rakstz."/>
    <w:basedOn w:val="Noklusjumarindkopasfonts"/>
    <w:link w:val="Virsraksts5"/>
    <w:rsid w:val="00ED6F0C"/>
    <w:rPr>
      <w:rFonts w:ascii="Times New Roman" w:eastAsia="Times New Roman" w:hAnsi="Times New Roman" w:cs="Times New Roman"/>
      <w:b/>
      <w:sz w:val="28"/>
      <w:szCs w:val="20"/>
    </w:rPr>
  </w:style>
  <w:style w:type="character" w:customStyle="1" w:styleId="Virsraksts6Rakstz">
    <w:name w:val="Virsraksts 6 Rakstz."/>
    <w:basedOn w:val="Noklusjumarindkopasfonts"/>
    <w:link w:val="Virsraksts6"/>
    <w:rsid w:val="00ED6F0C"/>
    <w:rPr>
      <w:rFonts w:ascii="Times New Roman" w:eastAsia="Times New Roman" w:hAnsi="Times New Roman" w:cs="Times New Roman"/>
      <w:b/>
      <w:sz w:val="28"/>
      <w:szCs w:val="20"/>
    </w:rPr>
  </w:style>
  <w:style w:type="character" w:customStyle="1" w:styleId="Virsraksts7Rakstz">
    <w:name w:val="Virsraksts 7 Rakstz."/>
    <w:basedOn w:val="Noklusjumarindkopasfonts"/>
    <w:link w:val="Virsraksts7"/>
    <w:rsid w:val="00ED6F0C"/>
    <w:rPr>
      <w:rFonts w:ascii="Times New Roman" w:eastAsia="Times New Roman" w:hAnsi="Times New Roman" w:cs="Times New Roman"/>
      <w:b/>
      <w:i/>
      <w:sz w:val="24"/>
      <w:szCs w:val="20"/>
    </w:rPr>
  </w:style>
  <w:style w:type="character" w:customStyle="1" w:styleId="Virsraksts8Rakstz">
    <w:name w:val="Virsraksts 8 Rakstz."/>
    <w:basedOn w:val="Noklusjumarindkopasfonts"/>
    <w:link w:val="Virsraksts8"/>
    <w:rsid w:val="00ED6F0C"/>
    <w:rPr>
      <w:rFonts w:ascii="Times New Roman" w:eastAsia="Times New Roman" w:hAnsi="Times New Roman" w:cs="Times New Roman"/>
      <w:b/>
      <w:sz w:val="28"/>
      <w:szCs w:val="20"/>
    </w:rPr>
  </w:style>
  <w:style w:type="character" w:customStyle="1" w:styleId="Virsraksts9Rakstz">
    <w:name w:val="Virsraksts 9 Rakstz."/>
    <w:basedOn w:val="Noklusjumarindkopasfonts"/>
    <w:link w:val="Virsraksts9"/>
    <w:rsid w:val="00ED6F0C"/>
    <w:rPr>
      <w:rFonts w:ascii="Times New Roman" w:eastAsia="Times New Roman" w:hAnsi="Times New Roman" w:cs="Times New Roman"/>
      <w:b/>
      <w:sz w:val="28"/>
      <w:szCs w:val="20"/>
    </w:rPr>
  </w:style>
  <w:style w:type="paragraph" w:styleId="Nosaukums">
    <w:name w:val="Title"/>
    <w:basedOn w:val="Parasts"/>
    <w:link w:val="NosaukumsRakstz"/>
    <w:qFormat/>
    <w:rsid w:val="00ED6F0C"/>
    <w:pPr>
      <w:ind w:firstLine="720"/>
      <w:jc w:val="center"/>
    </w:pPr>
    <w:rPr>
      <w:rFonts w:ascii="Times New Roman" w:hAnsi="Times New Roman" w:cs="Times New Roman"/>
      <w:b/>
      <w:sz w:val="32"/>
      <w:szCs w:val="20"/>
      <w:lang w:eastAsia="en-US"/>
    </w:rPr>
  </w:style>
  <w:style w:type="character" w:customStyle="1" w:styleId="NosaukumsRakstz">
    <w:name w:val="Nosaukums Rakstz."/>
    <w:basedOn w:val="Noklusjumarindkopasfonts"/>
    <w:link w:val="Nosaukums"/>
    <w:rsid w:val="00ED6F0C"/>
    <w:rPr>
      <w:rFonts w:ascii="Times New Roman" w:eastAsia="Times New Roman" w:hAnsi="Times New Roman" w:cs="Times New Roman"/>
      <w:b/>
      <w:sz w:val="32"/>
      <w:szCs w:val="20"/>
    </w:rPr>
  </w:style>
  <w:style w:type="paragraph" w:styleId="Sarakstarindkopa">
    <w:name w:val="List Paragraph"/>
    <w:aliases w:val="Normal bullet 2,Bullet list,Saistīto dokumentu saraksts,Syle 1,Virsraksti,Strip,H&amp;P List Paragraph,2"/>
    <w:basedOn w:val="Parasts"/>
    <w:link w:val="SarakstarindkopaRakstz"/>
    <w:uiPriority w:val="34"/>
    <w:qFormat/>
    <w:rsid w:val="00ED6F0C"/>
    <w:pPr>
      <w:spacing w:after="200" w:line="276" w:lineRule="auto"/>
      <w:ind w:left="720"/>
      <w:contextualSpacing/>
    </w:pPr>
    <w:rPr>
      <w:rFonts w:asciiTheme="minorHAnsi" w:eastAsiaTheme="minorHAnsi" w:hAnsiTheme="minorHAnsi" w:cstheme="minorBidi"/>
      <w:lang w:eastAsia="en-US"/>
    </w:rPr>
  </w:style>
  <w:style w:type="character" w:customStyle="1" w:styleId="SarakstarindkopaRakstz">
    <w:name w:val="Saraksta rindkopa Rakstz."/>
    <w:aliases w:val="Normal bullet 2 Rakstz.,Bullet list Rakstz.,Saistīto dokumentu saraksts Rakstz.,Syle 1 Rakstz.,Virsraksti Rakstz.,Strip Rakstz.,H&amp;P List Paragraph Rakstz.,2 Rakstz."/>
    <w:link w:val="Sarakstarindkopa"/>
    <w:uiPriority w:val="34"/>
    <w:qFormat/>
    <w:rsid w:val="00ED6F0C"/>
  </w:style>
  <w:style w:type="table" w:styleId="Reatabula">
    <w:name w:val="Table Grid"/>
    <w:basedOn w:val="Parastatabula"/>
    <w:uiPriority w:val="39"/>
    <w:rsid w:val="00ED6F0C"/>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9078</Words>
  <Characters>5176</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4</cp:revision>
  <cp:lastPrinted>2020-08-02T10:03:00Z</cp:lastPrinted>
  <dcterms:created xsi:type="dcterms:W3CDTF">2020-07-27T09:45:00Z</dcterms:created>
  <dcterms:modified xsi:type="dcterms:W3CDTF">2020-08-02T10:13:00Z</dcterms:modified>
</cp:coreProperties>
</file>